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B12" w:rsidRDefault="00852B12" w:rsidP="00AF5289">
      <w:pPr>
        <w:spacing w:after="0" w:line="240" w:lineRule="auto"/>
        <w:rPr>
          <w:rFonts w:ascii="Arial" w:eastAsia="Times New Roman" w:hAnsi="Arial" w:cs="Arial"/>
          <w:b/>
          <w:lang w:eastAsia="pl-PL"/>
        </w:rPr>
      </w:pPr>
    </w:p>
    <w:p w:rsidR="00AF5289" w:rsidRPr="00AF5289" w:rsidRDefault="00AF5289" w:rsidP="00AF5289">
      <w:pPr>
        <w:spacing w:after="0" w:line="240" w:lineRule="auto"/>
        <w:rPr>
          <w:rFonts w:ascii="Arial" w:eastAsia="Times New Roman" w:hAnsi="Arial" w:cs="Arial"/>
          <w:b/>
          <w:lang w:eastAsia="pl-PL"/>
        </w:rPr>
      </w:pPr>
      <w:r w:rsidRPr="00AF5289">
        <w:rPr>
          <w:rFonts w:ascii="Arial" w:eastAsia="Times New Roman" w:hAnsi="Arial" w:cs="Arial"/>
          <w:b/>
          <w:lang w:eastAsia="pl-PL"/>
        </w:rPr>
        <w:t>Działanie 2.1. Rozwój elektronicznych usług publicznych</w:t>
      </w:r>
    </w:p>
    <w:p w:rsidR="00AF5289" w:rsidRPr="00AF5289" w:rsidRDefault="00AF5289" w:rsidP="00AF5289">
      <w:pPr>
        <w:keepNext/>
        <w:spacing w:before="240" w:after="60" w:line="276" w:lineRule="auto"/>
        <w:outlineLvl w:val="2"/>
        <w:rPr>
          <w:rFonts w:ascii="Arial" w:eastAsia="Times New Roman" w:hAnsi="Arial" w:cs="Arial"/>
          <w:b/>
          <w:bCs/>
        </w:rPr>
      </w:pPr>
      <w:bookmarkStart w:id="0" w:name="_Toc33780115"/>
      <w:r w:rsidRPr="00AF5289">
        <w:rPr>
          <w:rFonts w:ascii="Arial" w:eastAsia="Times New Roman" w:hAnsi="Arial" w:cs="Arial"/>
          <w:b/>
          <w:bCs/>
        </w:rPr>
        <w:t>Poddziałanie 2.1.4 Rozwój elektronicznych usług publicznych w ramach ZIT dla MOF Poznania</w:t>
      </w:r>
      <w:bookmarkEnd w:id="0"/>
    </w:p>
    <w:p w:rsidR="00AF5289" w:rsidRPr="00AF5289" w:rsidRDefault="00AF5289" w:rsidP="00AF5289">
      <w:pPr>
        <w:spacing w:after="0" w:line="240" w:lineRule="auto"/>
        <w:rPr>
          <w:rFonts w:ascii="Arial" w:eastAsia="Times New Roman" w:hAnsi="Arial" w:cs="Arial"/>
          <w:b/>
          <w:lang w:eastAsia="pl-PL"/>
        </w:rPr>
      </w:pPr>
    </w:p>
    <w:p w:rsidR="00AF5289" w:rsidRPr="00AF5289" w:rsidRDefault="00AF5289" w:rsidP="00AF5289">
      <w:pPr>
        <w:spacing w:after="0" w:line="240" w:lineRule="auto"/>
        <w:rPr>
          <w:rFonts w:ascii="Arial" w:eastAsia="Times New Roman" w:hAnsi="Arial" w:cs="Arial"/>
          <w:b/>
          <w:lang w:eastAsia="pl-PL"/>
        </w:rPr>
      </w:pPr>
      <w:r w:rsidRPr="00AF5289">
        <w:rPr>
          <w:rFonts w:ascii="Arial" w:eastAsia="Times New Roman" w:hAnsi="Arial" w:cs="Arial"/>
          <w:b/>
          <w:lang w:eastAsia="pl-PL"/>
        </w:rPr>
        <w:t>Kryteria strategiczne ZIT w MOF Poznania</w:t>
      </w:r>
    </w:p>
    <w:p w:rsidR="00AF5289" w:rsidRPr="00AF5289" w:rsidRDefault="00AF5289" w:rsidP="00AF5289">
      <w:pPr>
        <w:spacing w:after="0" w:line="240" w:lineRule="auto"/>
        <w:rPr>
          <w:rFonts w:ascii="Arial" w:eastAsia="Times New Roman" w:hAnsi="Arial" w:cs="Arial"/>
          <w:b/>
          <w:lang w:eastAsia="pl-PL"/>
        </w:rPr>
      </w:pPr>
      <w:r w:rsidRPr="00AF5289">
        <w:rPr>
          <w:rFonts w:ascii="Arial" w:eastAsia="Times New Roman" w:hAnsi="Arial" w:cs="Arial"/>
          <w:b/>
          <w:lang w:eastAsia="pl-PL"/>
        </w:rPr>
        <w:t>Projekt P13 Metropolitalny System Informacji Przestrzennej</w:t>
      </w:r>
    </w:p>
    <w:p w:rsidR="00AF5289" w:rsidRPr="00AF5289" w:rsidRDefault="00AF5289" w:rsidP="00AF5289">
      <w:pPr>
        <w:spacing w:after="0" w:line="240" w:lineRule="auto"/>
        <w:rPr>
          <w:rFonts w:ascii="Arial" w:eastAsia="Times New Roman" w:hAnsi="Arial" w:cs="Arial"/>
          <w:b/>
          <w:lang w:eastAsia="pl-PL"/>
        </w:rPr>
      </w:pPr>
    </w:p>
    <w:p w:rsidR="00AF5289" w:rsidRPr="00AF5289" w:rsidRDefault="00AF5289" w:rsidP="00AF5289">
      <w:pPr>
        <w:spacing w:after="0" w:line="240" w:lineRule="auto"/>
        <w:rPr>
          <w:rFonts w:ascii="Arial" w:eastAsia="Times New Roman" w:hAnsi="Arial" w:cs="Arial"/>
          <w:b/>
          <w:lang w:eastAsia="pl-PL"/>
        </w:rPr>
      </w:pPr>
      <w:r w:rsidRPr="00AF5289">
        <w:rPr>
          <w:rFonts w:ascii="Arial" w:eastAsia="Times New Roman" w:hAnsi="Arial" w:cs="Arial"/>
          <w:b/>
          <w:lang w:eastAsia="pl-PL"/>
        </w:rPr>
        <w:t>ETAP I</w:t>
      </w:r>
    </w:p>
    <w:p w:rsidR="00AF5289" w:rsidRPr="00AF5289" w:rsidRDefault="00AF5289" w:rsidP="00AF5289">
      <w:pPr>
        <w:spacing w:after="0" w:line="240" w:lineRule="auto"/>
        <w:rPr>
          <w:rFonts w:ascii="Arial" w:eastAsia="Times New Roman" w:hAnsi="Arial" w:cs="Arial"/>
          <w:b/>
          <w:lang w:eastAsia="pl-PL"/>
        </w:rPr>
      </w:pPr>
      <w:r w:rsidRPr="00AF5289">
        <w:rPr>
          <w:rFonts w:ascii="Arial" w:eastAsia="Times New Roman" w:hAnsi="Arial" w:cs="Arial"/>
          <w:b/>
          <w:lang w:eastAsia="pl-PL"/>
        </w:rPr>
        <w:t>1. Ocena strategiczna ZIT</w:t>
      </w:r>
    </w:p>
    <w:p w:rsidR="00AF5289" w:rsidRPr="00AF5289" w:rsidRDefault="00AF5289" w:rsidP="00AF5289">
      <w:pPr>
        <w:spacing w:after="0" w:line="240" w:lineRule="auto"/>
        <w:rPr>
          <w:rFonts w:ascii="Arial" w:eastAsia="Times New Roman" w:hAnsi="Arial" w:cs="Arial"/>
          <w:b/>
          <w:lang w:eastAsia="pl-P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914"/>
        <w:gridCol w:w="1843"/>
        <w:gridCol w:w="5074"/>
      </w:tblGrid>
      <w:tr w:rsidR="00AF5289" w:rsidRPr="00AF5289" w:rsidTr="007B7095">
        <w:tc>
          <w:tcPr>
            <w:tcW w:w="517" w:type="dxa"/>
            <w:shd w:val="clear" w:color="auto" w:fill="D9D9D9"/>
          </w:tcPr>
          <w:p w:rsidR="00AF5289" w:rsidRPr="00AF5289" w:rsidRDefault="00AF5289" w:rsidP="00AF5289">
            <w:pPr>
              <w:spacing w:after="0" w:line="276" w:lineRule="auto"/>
              <w:jc w:val="center"/>
              <w:rPr>
                <w:rFonts w:ascii="Arial" w:eastAsia="Times New Roman" w:hAnsi="Arial" w:cs="Arial"/>
                <w:b/>
                <w:sz w:val="20"/>
                <w:szCs w:val="20"/>
                <w:lang w:eastAsia="pl-PL"/>
              </w:rPr>
            </w:pPr>
            <w:r w:rsidRPr="00AF5289">
              <w:rPr>
                <w:rFonts w:ascii="Arial" w:eastAsia="Times New Roman" w:hAnsi="Arial" w:cs="Arial"/>
                <w:b/>
                <w:sz w:val="20"/>
                <w:szCs w:val="20"/>
                <w:lang w:eastAsia="pl-PL"/>
              </w:rPr>
              <w:t>Lp.</w:t>
            </w:r>
          </w:p>
        </w:tc>
        <w:tc>
          <w:tcPr>
            <w:tcW w:w="2914" w:type="dxa"/>
            <w:shd w:val="clear" w:color="auto" w:fill="D9D9D9"/>
          </w:tcPr>
          <w:p w:rsidR="00AF5289" w:rsidRPr="00AF5289" w:rsidRDefault="00AF5289" w:rsidP="00AF5289">
            <w:pPr>
              <w:spacing w:after="0" w:line="276" w:lineRule="auto"/>
              <w:jc w:val="center"/>
              <w:rPr>
                <w:rFonts w:ascii="Arial" w:eastAsia="Times New Roman" w:hAnsi="Arial" w:cs="Arial"/>
                <w:b/>
                <w:sz w:val="20"/>
                <w:szCs w:val="20"/>
                <w:lang w:eastAsia="pl-PL"/>
              </w:rPr>
            </w:pPr>
            <w:r w:rsidRPr="00AF5289">
              <w:rPr>
                <w:rFonts w:ascii="Arial" w:eastAsia="Times New Roman" w:hAnsi="Arial" w:cs="Arial"/>
                <w:b/>
                <w:sz w:val="20"/>
                <w:szCs w:val="20"/>
                <w:lang w:eastAsia="pl-PL"/>
              </w:rPr>
              <w:t>Nazwa kryterium</w:t>
            </w:r>
          </w:p>
        </w:tc>
        <w:tc>
          <w:tcPr>
            <w:tcW w:w="1843" w:type="dxa"/>
            <w:shd w:val="clear" w:color="auto" w:fill="D9D9D9"/>
          </w:tcPr>
          <w:p w:rsidR="00AF5289" w:rsidRPr="00AF5289" w:rsidRDefault="00AF5289" w:rsidP="00AF5289">
            <w:pPr>
              <w:spacing w:after="0" w:line="276" w:lineRule="auto"/>
              <w:jc w:val="center"/>
              <w:rPr>
                <w:rFonts w:ascii="Arial" w:eastAsia="Times New Roman" w:hAnsi="Arial" w:cs="Arial"/>
                <w:b/>
                <w:sz w:val="20"/>
                <w:szCs w:val="20"/>
                <w:lang w:eastAsia="pl-PL"/>
              </w:rPr>
            </w:pPr>
            <w:r w:rsidRPr="00AF5289">
              <w:rPr>
                <w:rFonts w:ascii="Arial" w:eastAsia="Times New Roman" w:hAnsi="Arial" w:cs="Arial"/>
                <w:b/>
                <w:sz w:val="20"/>
                <w:szCs w:val="20"/>
                <w:lang w:eastAsia="pl-PL"/>
              </w:rPr>
              <w:t>Opis znaczenia kryterium</w:t>
            </w:r>
          </w:p>
        </w:tc>
        <w:tc>
          <w:tcPr>
            <w:tcW w:w="5074" w:type="dxa"/>
            <w:shd w:val="clear" w:color="auto" w:fill="D9D9D9"/>
          </w:tcPr>
          <w:p w:rsidR="00AF5289" w:rsidRPr="00AF5289" w:rsidRDefault="00AF5289" w:rsidP="00AF5289">
            <w:pPr>
              <w:spacing w:after="0" w:line="276" w:lineRule="auto"/>
              <w:jc w:val="center"/>
              <w:rPr>
                <w:rFonts w:ascii="Arial" w:eastAsia="Times New Roman" w:hAnsi="Arial" w:cs="Arial"/>
                <w:b/>
                <w:sz w:val="20"/>
                <w:szCs w:val="20"/>
                <w:lang w:eastAsia="pl-PL"/>
              </w:rPr>
            </w:pPr>
            <w:r w:rsidRPr="00AF5289">
              <w:rPr>
                <w:rFonts w:ascii="Arial" w:eastAsia="Times New Roman" w:hAnsi="Arial" w:cs="Arial"/>
                <w:b/>
                <w:sz w:val="20"/>
                <w:szCs w:val="20"/>
                <w:lang w:eastAsia="pl-PL"/>
              </w:rPr>
              <w:t>Definicja</w:t>
            </w:r>
          </w:p>
        </w:tc>
      </w:tr>
      <w:tr w:rsidR="00AF5289" w:rsidRPr="00AF5289" w:rsidTr="007B7095">
        <w:tc>
          <w:tcPr>
            <w:tcW w:w="10348" w:type="dxa"/>
            <w:gridSpan w:val="4"/>
            <w:shd w:val="clear" w:color="auto" w:fill="D9D9D9"/>
          </w:tcPr>
          <w:p w:rsidR="00AF5289" w:rsidRPr="00AF5289" w:rsidRDefault="00AF5289" w:rsidP="00AF5289">
            <w:pPr>
              <w:spacing w:after="0" w:line="276" w:lineRule="auto"/>
              <w:jc w:val="center"/>
              <w:rPr>
                <w:rFonts w:ascii="Arial" w:eastAsia="Times New Roman" w:hAnsi="Arial" w:cs="Arial"/>
                <w:b/>
                <w:sz w:val="20"/>
                <w:szCs w:val="20"/>
                <w:lang w:eastAsia="pl-PL"/>
              </w:rPr>
            </w:pPr>
            <w:r w:rsidRPr="00AF5289">
              <w:rPr>
                <w:rFonts w:ascii="Arial" w:eastAsia="Times New Roman" w:hAnsi="Arial" w:cs="Arial"/>
                <w:b/>
                <w:sz w:val="20"/>
                <w:szCs w:val="20"/>
                <w:lang w:eastAsia="pl-PL"/>
              </w:rPr>
              <w:t>Kryteria dopuszczające - spełnienie jest niezbędne dla możliwości dalszej oceny, zgodnie z kryteriami punktowymi.</w:t>
            </w:r>
          </w:p>
        </w:tc>
      </w:tr>
      <w:tr w:rsidR="00AF5289" w:rsidRPr="00AF5289" w:rsidTr="007B7095">
        <w:tc>
          <w:tcPr>
            <w:tcW w:w="517" w:type="dxa"/>
          </w:tcPr>
          <w:p w:rsidR="00AF5289" w:rsidRPr="00AF5289" w:rsidRDefault="00AF5289" w:rsidP="00AF5289">
            <w:pPr>
              <w:spacing w:after="0" w:line="276" w:lineRule="auto"/>
              <w:jc w:val="both"/>
              <w:rPr>
                <w:rFonts w:ascii="Arial" w:eastAsia="Times New Roman" w:hAnsi="Arial" w:cs="Arial"/>
                <w:sz w:val="20"/>
                <w:szCs w:val="20"/>
                <w:lang w:eastAsia="pl-PL"/>
              </w:rPr>
            </w:pPr>
            <w:r w:rsidRPr="00AF5289">
              <w:rPr>
                <w:rFonts w:ascii="Arial" w:eastAsia="Times New Roman" w:hAnsi="Arial" w:cs="Arial"/>
                <w:sz w:val="20"/>
                <w:szCs w:val="20"/>
                <w:lang w:eastAsia="pl-PL"/>
              </w:rPr>
              <w:t>1</w:t>
            </w:r>
          </w:p>
        </w:tc>
        <w:tc>
          <w:tcPr>
            <w:tcW w:w="2914" w:type="dxa"/>
          </w:tcPr>
          <w:p w:rsidR="00AF5289" w:rsidRPr="00AF5289" w:rsidRDefault="00AF5289" w:rsidP="00AF5289">
            <w:pPr>
              <w:spacing w:after="0" w:line="276" w:lineRule="auto"/>
              <w:jc w:val="both"/>
              <w:rPr>
                <w:rFonts w:ascii="Arial" w:eastAsia="Times New Roman" w:hAnsi="Arial" w:cs="Arial"/>
                <w:i/>
                <w:sz w:val="20"/>
                <w:szCs w:val="20"/>
                <w:lang w:eastAsia="pl-PL"/>
              </w:rPr>
            </w:pPr>
            <w:r w:rsidRPr="00AF5289">
              <w:rPr>
                <w:rFonts w:ascii="Arial" w:eastAsia="Times New Roman" w:hAnsi="Arial" w:cs="Arial"/>
                <w:i/>
                <w:sz w:val="20"/>
                <w:szCs w:val="20"/>
                <w:lang w:eastAsia="pl-PL"/>
              </w:rPr>
              <w:t>Wniosek został złożony przez podmiot uprawniony do uzyskania wsparcia w ramach Strategii ZIT dla MOF Poznania.</w:t>
            </w:r>
          </w:p>
        </w:tc>
        <w:tc>
          <w:tcPr>
            <w:tcW w:w="1843" w:type="dxa"/>
          </w:tcPr>
          <w:p w:rsidR="00AF5289" w:rsidRPr="00AF5289" w:rsidRDefault="00AF5289" w:rsidP="00AF5289">
            <w:pPr>
              <w:autoSpaceDE w:val="0"/>
              <w:autoSpaceDN w:val="0"/>
              <w:adjustRightInd w:val="0"/>
              <w:spacing w:after="0" w:line="276" w:lineRule="auto"/>
              <w:jc w:val="center"/>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T/N</w:t>
            </w:r>
          </w:p>
          <w:p w:rsidR="00AF5289" w:rsidRPr="00AF5289" w:rsidRDefault="00AF5289" w:rsidP="00AF5289">
            <w:pPr>
              <w:spacing w:after="0" w:line="276" w:lineRule="auto"/>
              <w:ind w:left="-107" w:right="-109"/>
              <w:jc w:val="center"/>
              <w:rPr>
                <w:rFonts w:ascii="Arial" w:eastAsia="Times New Roman" w:hAnsi="Arial" w:cs="Arial"/>
                <w:sz w:val="20"/>
                <w:szCs w:val="20"/>
                <w:lang w:eastAsia="pl-PL"/>
              </w:rPr>
            </w:pPr>
            <w:r w:rsidRPr="00AF5289">
              <w:rPr>
                <w:rFonts w:ascii="Arial" w:eastAsia="Times New Roman" w:hAnsi="Arial" w:cs="Arial"/>
                <w:sz w:val="20"/>
                <w:szCs w:val="20"/>
                <w:lang w:eastAsia="pl-PL"/>
              </w:rPr>
              <w:t>Niespełnienie kryterium skutkuje negatywną oceną strategiczną wniosku i jego odrzuceniem.</w:t>
            </w:r>
          </w:p>
          <w:p w:rsidR="00AF5289" w:rsidRPr="00AF5289" w:rsidRDefault="00AF5289" w:rsidP="00AF5289">
            <w:pPr>
              <w:spacing w:after="0" w:line="276" w:lineRule="auto"/>
              <w:ind w:left="-107" w:right="-109"/>
              <w:jc w:val="center"/>
              <w:rPr>
                <w:rFonts w:ascii="Arial" w:eastAsia="Times New Roman" w:hAnsi="Arial" w:cs="Arial"/>
                <w:sz w:val="20"/>
                <w:szCs w:val="20"/>
                <w:lang w:eastAsia="pl-PL"/>
              </w:rPr>
            </w:pPr>
          </w:p>
          <w:p w:rsidR="00AF5289" w:rsidRPr="00AF5289" w:rsidRDefault="00AF5289" w:rsidP="00AF5289">
            <w:pPr>
              <w:spacing w:after="0" w:line="276" w:lineRule="auto"/>
              <w:ind w:left="-107" w:right="-109"/>
              <w:jc w:val="center"/>
              <w:rPr>
                <w:rFonts w:ascii="Arial" w:eastAsia="Times New Roman" w:hAnsi="Arial" w:cs="Arial"/>
                <w:sz w:val="20"/>
                <w:szCs w:val="20"/>
                <w:lang w:eastAsia="pl-PL"/>
              </w:rPr>
            </w:pPr>
            <w:r w:rsidRPr="00AF5289">
              <w:rPr>
                <w:rFonts w:ascii="Arial" w:eastAsia="Times New Roman" w:hAnsi="Arial" w:cs="Arial"/>
                <w:sz w:val="20"/>
                <w:szCs w:val="20"/>
                <w:lang w:eastAsia="pl-PL"/>
              </w:rPr>
              <w:t>Brak możliwości korekty.</w:t>
            </w:r>
          </w:p>
        </w:tc>
        <w:tc>
          <w:tcPr>
            <w:tcW w:w="5074" w:type="dxa"/>
          </w:tcPr>
          <w:p w:rsidR="00AF5289" w:rsidRPr="00AF5289" w:rsidRDefault="00AF5289" w:rsidP="00AF5289">
            <w:pPr>
              <w:autoSpaceDE w:val="0"/>
              <w:autoSpaceDN w:val="0"/>
              <w:adjustRightInd w:val="0"/>
              <w:spacing w:after="0" w:line="276" w:lineRule="auto"/>
              <w:jc w:val="both"/>
              <w:rPr>
                <w:rFonts w:ascii="Arial" w:eastAsia="Times New Roman" w:hAnsi="Arial" w:cs="Arial"/>
                <w:i/>
                <w:iCs/>
                <w:sz w:val="20"/>
                <w:szCs w:val="20"/>
                <w:lang w:eastAsia="pl-PL"/>
              </w:rPr>
            </w:pPr>
            <w:r w:rsidRPr="00AF5289">
              <w:rPr>
                <w:rFonts w:ascii="Arial" w:eastAsia="Times New Roman" w:hAnsi="Arial" w:cs="Arial"/>
                <w:sz w:val="20"/>
                <w:szCs w:val="20"/>
                <w:lang w:eastAsia="pl-PL"/>
              </w:rPr>
              <w:t xml:space="preserve">Weryfikacji podlega Wnioskodawca pod względem zgodności z typem Beneficjenta określonym w </w:t>
            </w:r>
            <w:r w:rsidRPr="00AF5289">
              <w:rPr>
                <w:rFonts w:ascii="Arial" w:eastAsia="Times New Roman" w:hAnsi="Arial" w:cs="Arial"/>
                <w:iCs/>
                <w:sz w:val="20"/>
                <w:szCs w:val="20"/>
                <w:lang w:eastAsia="pl-PL"/>
              </w:rPr>
              <w:t>Strategii ZIT w Miejskim Obszarze Funkcjonalnym Poznania dla Projektu P13 Metropolitalny System Informacji Przestrzennej (rozdział 6 Projekty zintegrowanych inwestycji terytorialnych)</w:t>
            </w:r>
            <w:r w:rsidRPr="00AF5289">
              <w:rPr>
                <w:rFonts w:ascii="Arial" w:eastAsia="Times New Roman" w:hAnsi="Arial" w:cs="Arial"/>
                <w:i/>
                <w:iCs/>
                <w:sz w:val="20"/>
                <w:szCs w:val="20"/>
                <w:lang w:eastAsia="pl-PL"/>
              </w:rPr>
              <w:t xml:space="preserve"> - </w:t>
            </w:r>
            <w:r w:rsidRPr="00AF5289">
              <w:rPr>
                <w:rFonts w:ascii="Arial" w:eastAsia="Times New Roman" w:hAnsi="Arial" w:cs="Arial"/>
                <w:sz w:val="20"/>
                <w:szCs w:val="20"/>
                <w:lang w:eastAsia="pl-PL"/>
              </w:rPr>
              <w:t>wersja aktualna na dzień ogłoszenia naboru.</w:t>
            </w:r>
          </w:p>
        </w:tc>
      </w:tr>
      <w:tr w:rsidR="00AF5289" w:rsidRPr="00AF5289" w:rsidTr="007B7095">
        <w:trPr>
          <w:trHeight w:val="1387"/>
        </w:trPr>
        <w:tc>
          <w:tcPr>
            <w:tcW w:w="517" w:type="dxa"/>
          </w:tcPr>
          <w:p w:rsidR="00AF5289" w:rsidRPr="00AF5289" w:rsidRDefault="00AF5289" w:rsidP="00AF5289">
            <w:pPr>
              <w:spacing w:after="0" w:line="276" w:lineRule="auto"/>
              <w:jc w:val="both"/>
              <w:rPr>
                <w:rFonts w:ascii="Arial" w:eastAsia="Times New Roman" w:hAnsi="Arial" w:cs="Arial"/>
                <w:sz w:val="20"/>
                <w:szCs w:val="20"/>
                <w:lang w:eastAsia="pl-PL"/>
              </w:rPr>
            </w:pPr>
            <w:r w:rsidRPr="00AF5289">
              <w:rPr>
                <w:rFonts w:ascii="Arial" w:eastAsia="Times New Roman" w:hAnsi="Arial" w:cs="Arial"/>
                <w:sz w:val="20"/>
                <w:szCs w:val="20"/>
                <w:lang w:eastAsia="pl-PL"/>
              </w:rPr>
              <w:t>2</w:t>
            </w:r>
          </w:p>
        </w:tc>
        <w:tc>
          <w:tcPr>
            <w:tcW w:w="2914" w:type="dxa"/>
          </w:tcPr>
          <w:p w:rsidR="00AF5289" w:rsidRPr="00AF5289" w:rsidRDefault="00AF5289" w:rsidP="00AF5289">
            <w:pPr>
              <w:spacing w:after="0" w:line="276" w:lineRule="auto"/>
              <w:jc w:val="both"/>
              <w:rPr>
                <w:rFonts w:ascii="Arial" w:eastAsia="Times New Roman" w:hAnsi="Arial" w:cs="Arial"/>
                <w:i/>
                <w:sz w:val="20"/>
                <w:szCs w:val="20"/>
                <w:lang w:eastAsia="pl-PL"/>
              </w:rPr>
            </w:pPr>
            <w:r w:rsidRPr="00AF5289">
              <w:rPr>
                <w:rFonts w:ascii="Arial" w:eastAsia="Times New Roman" w:hAnsi="Arial" w:cs="Arial"/>
                <w:i/>
                <w:sz w:val="20"/>
                <w:szCs w:val="20"/>
                <w:lang w:eastAsia="pl-PL"/>
              </w:rPr>
              <w:t>Miejsce realizacji projektu zgodne ze Strategią ZIT.</w:t>
            </w:r>
          </w:p>
        </w:tc>
        <w:tc>
          <w:tcPr>
            <w:tcW w:w="1843" w:type="dxa"/>
          </w:tcPr>
          <w:p w:rsidR="00AF5289" w:rsidRPr="00AF5289" w:rsidRDefault="00AF5289" w:rsidP="00AF5289">
            <w:pPr>
              <w:autoSpaceDE w:val="0"/>
              <w:autoSpaceDN w:val="0"/>
              <w:adjustRightInd w:val="0"/>
              <w:spacing w:after="0" w:line="276" w:lineRule="auto"/>
              <w:jc w:val="center"/>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T/N</w:t>
            </w:r>
          </w:p>
          <w:p w:rsidR="00AF5289" w:rsidRPr="00AF5289" w:rsidRDefault="00AF5289" w:rsidP="00AF5289">
            <w:pPr>
              <w:spacing w:after="0" w:line="276" w:lineRule="auto"/>
              <w:ind w:left="-108" w:right="-108"/>
              <w:jc w:val="center"/>
              <w:rPr>
                <w:rFonts w:ascii="Arial" w:eastAsia="Times New Roman" w:hAnsi="Arial" w:cs="Arial"/>
                <w:sz w:val="20"/>
                <w:szCs w:val="20"/>
                <w:lang w:eastAsia="pl-PL"/>
              </w:rPr>
            </w:pPr>
            <w:r w:rsidRPr="00AF5289">
              <w:rPr>
                <w:rFonts w:ascii="Arial" w:eastAsia="Times New Roman" w:hAnsi="Arial" w:cs="Arial"/>
                <w:sz w:val="20"/>
                <w:szCs w:val="20"/>
                <w:lang w:eastAsia="pl-PL"/>
              </w:rPr>
              <w:t>Niespełnienie kryterium skutkuje negatywną oceną strategiczną wniosku i jego odrzuceniem.</w:t>
            </w:r>
          </w:p>
          <w:p w:rsidR="00AF5289" w:rsidRPr="00AF5289" w:rsidRDefault="00AF5289" w:rsidP="00AF5289">
            <w:pPr>
              <w:spacing w:after="0" w:line="276" w:lineRule="auto"/>
              <w:ind w:left="-108" w:right="-108"/>
              <w:jc w:val="center"/>
              <w:rPr>
                <w:rFonts w:ascii="Arial" w:eastAsia="Times New Roman" w:hAnsi="Arial" w:cs="Arial"/>
                <w:sz w:val="20"/>
                <w:szCs w:val="20"/>
                <w:lang w:eastAsia="pl-PL"/>
              </w:rPr>
            </w:pPr>
          </w:p>
          <w:p w:rsidR="00AF5289" w:rsidRPr="00AF5289" w:rsidRDefault="00AF5289" w:rsidP="00AF5289">
            <w:pPr>
              <w:spacing w:after="0" w:line="276" w:lineRule="auto"/>
              <w:ind w:left="-108" w:right="-108"/>
              <w:jc w:val="center"/>
              <w:rPr>
                <w:rFonts w:ascii="Arial" w:eastAsia="Times New Roman" w:hAnsi="Arial" w:cs="Arial"/>
                <w:sz w:val="20"/>
                <w:szCs w:val="20"/>
                <w:lang w:eastAsia="pl-PL"/>
              </w:rPr>
            </w:pPr>
            <w:r w:rsidRPr="00AF5289">
              <w:rPr>
                <w:rFonts w:ascii="Arial" w:eastAsia="Times New Roman" w:hAnsi="Arial" w:cs="Arial"/>
                <w:sz w:val="20"/>
                <w:szCs w:val="20"/>
                <w:lang w:eastAsia="pl-PL"/>
              </w:rPr>
              <w:t>Brak możliwości korekty.</w:t>
            </w:r>
          </w:p>
        </w:tc>
        <w:tc>
          <w:tcPr>
            <w:tcW w:w="5074" w:type="dxa"/>
          </w:tcPr>
          <w:p w:rsidR="00AF5289" w:rsidRPr="00AF5289" w:rsidRDefault="00AF5289" w:rsidP="00AF5289">
            <w:pPr>
              <w:autoSpaceDE w:val="0"/>
              <w:autoSpaceDN w:val="0"/>
              <w:adjustRightInd w:val="0"/>
              <w:spacing w:after="0" w:line="276" w:lineRule="auto"/>
              <w:jc w:val="both"/>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 xml:space="preserve">Weryfikacji podlega miejsce realizacji projektu pod względem zgodności z warunkami określonymi w </w:t>
            </w:r>
            <w:r w:rsidRPr="00AF5289">
              <w:rPr>
                <w:rFonts w:ascii="Arial" w:eastAsia="Calibri" w:hAnsi="Arial" w:cs="Arial"/>
                <w:iCs/>
                <w:color w:val="000000"/>
                <w:sz w:val="20"/>
                <w:szCs w:val="20"/>
                <w:lang w:eastAsia="pl-PL"/>
              </w:rPr>
              <w:t>Strategii ZIT</w:t>
            </w:r>
            <w:r w:rsidRPr="00AF5289">
              <w:rPr>
                <w:rFonts w:ascii="Arial" w:eastAsia="Calibri" w:hAnsi="Arial" w:cs="Arial"/>
                <w:i/>
                <w:iCs/>
                <w:color w:val="000000"/>
                <w:sz w:val="20"/>
                <w:szCs w:val="20"/>
                <w:lang w:eastAsia="pl-PL"/>
              </w:rPr>
              <w:t xml:space="preserve"> </w:t>
            </w:r>
            <w:r w:rsidRPr="00AF5289">
              <w:rPr>
                <w:rFonts w:ascii="Arial" w:eastAsia="Times New Roman" w:hAnsi="Arial" w:cs="Arial"/>
                <w:iCs/>
                <w:color w:val="000000"/>
                <w:sz w:val="20"/>
                <w:szCs w:val="20"/>
                <w:lang w:eastAsia="pl-PL"/>
              </w:rPr>
              <w:t>dla Projektu P13 Metropolitalny System Informacji Przestrzennej (rozdział 6 Projekty zintegrowanych inwestycji terytorialnych)</w:t>
            </w:r>
            <w:r w:rsidRPr="00AF5289">
              <w:rPr>
                <w:rFonts w:ascii="Arial" w:eastAsia="Times New Roman" w:hAnsi="Arial" w:cs="Arial"/>
                <w:i/>
                <w:iCs/>
                <w:color w:val="000000"/>
                <w:sz w:val="20"/>
                <w:szCs w:val="20"/>
                <w:lang w:eastAsia="pl-PL"/>
              </w:rPr>
              <w:t xml:space="preserve"> - </w:t>
            </w:r>
            <w:r w:rsidRPr="00AF5289">
              <w:rPr>
                <w:rFonts w:ascii="Arial" w:eastAsia="Times New Roman" w:hAnsi="Arial" w:cs="Arial"/>
                <w:color w:val="000000"/>
                <w:sz w:val="20"/>
                <w:szCs w:val="20"/>
                <w:lang w:eastAsia="pl-PL"/>
              </w:rPr>
              <w:t>wersja aktualna na dzień ogłoszenia naboru.</w:t>
            </w:r>
          </w:p>
        </w:tc>
      </w:tr>
      <w:tr w:rsidR="00AF5289" w:rsidRPr="00AF5289" w:rsidTr="007B7095">
        <w:tc>
          <w:tcPr>
            <w:tcW w:w="517" w:type="dxa"/>
          </w:tcPr>
          <w:p w:rsidR="00AF5289" w:rsidRPr="00AF5289" w:rsidRDefault="00AF5289" w:rsidP="00AF5289">
            <w:pPr>
              <w:spacing w:after="0" w:line="276" w:lineRule="auto"/>
              <w:jc w:val="both"/>
              <w:rPr>
                <w:rFonts w:ascii="Arial" w:eastAsia="Times New Roman" w:hAnsi="Arial" w:cs="Arial"/>
                <w:sz w:val="20"/>
                <w:szCs w:val="20"/>
                <w:lang w:eastAsia="pl-PL"/>
              </w:rPr>
            </w:pPr>
            <w:r w:rsidRPr="00AF5289">
              <w:rPr>
                <w:rFonts w:ascii="Arial" w:eastAsia="Times New Roman" w:hAnsi="Arial" w:cs="Arial"/>
                <w:sz w:val="20"/>
                <w:szCs w:val="20"/>
                <w:lang w:eastAsia="pl-PL"/>
              </w:rPr>
              <w:t>3</w:t>
            </w:r>
          </w:p>
        </w:tc>
        <w:tc>
          <w:tcPr>
            <w:tcW w:w="2914" w:type="dxa"/>
          </w:tcPr>
          <w:p w:rsidR="00AF5289" w:rsidRPr="00AF5289" w:rsidRDefault="00AF5289" w:rsidP="00AF5289">
            <w:pPr>
              <w:spacing w:after="0" w:line="276" w:lineRule="auto"/>
              <w:jc w:val="both"/>
              <w:rPr>
                <w:rFonts w:ascii="Arial" w:eastAsia="Times New Roman" w:hAnsi="Arial" w:cs="Arial"/>
                <w:i/>
                <w:sz w:val="20"/>
                <w:szCs w:val="20"/>
                <w:lang w:eastAsia="pl-PL"/>
              </w:rPr>
            </w:pPr>
            <w:r w:rsidRPr="00AF5289">
              <w:rPr>
                <w:rFonts w:ascii="Arial" w:eastAsia="Times New Roman" w:hAnsi="Arial" w:cs="Arial"/>
                <w:i/>
                <w:sz w:val="20"/>
                <w:szCs w:val="20"/>
                <w:lang w:eastAsia="pl-PL"/>
              </w:rPr>
              <w:t>Cele, zakres i wskaźniki projektu są zgodne ze Strategią ZIT.</w:t>
            </w:r>
          </w:p>
        </w:tc>
        <w:tc>
          <w:tcPr>
            <w:tcW w:w="1843" w:type="dxa"/>
          </w:tcPr>
          <w:p w:rsidR="00AF5289" w:rsidRPr="00AF5289" w:rsidRDefault="00AF5289" w:rsidP="00AF5289">
            <w:pPr>
              <w:autoSpaceDE w:val="0"/>
              <w:autoSpaceDN w:val="0"/>
              <w:adjustRightInd w:val="0"/>
              <w:spacing w:after="0" w:line="276" w:lineRule="auto"/>
              <w:jc w:val="center"/>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T/N</w:t>
            </w:r>
          </w:p>
          <w:p w:rsidR="00AF5289" w:rsidRPr="00AF5289" w:rsidRDefault="00AF5289" w:rsidP="00AF5289">
            <w:pPr>
              <w:spacing w:after="0" w:line="276" w:lineRule="auto"/>
              <w:jc w:val="center"/>
              <w:rPr>
                <w:rFonts w:ascii="Arial" w:eastAsia="Times New Roman" w:hAnsi="Arial" w:cs="Arial"/>
                <w:sz w:val="20"/>
                <w:szCs w:val="20"/>
                <w:lang w:eastAsia="pl-PL"/>
              </w:rPr>
            </w:pPr>
            <w:r w:rsidRPr="00AF5289">
              <w:rPr>
                <w:rFonts w:ascii="Arial" w:eastAsia="Times New Roman" w:hAnsi="Arial" w:cs="Arial"/>
                <w:sz w:val="20"/>
                <w:szCs w:val="20"/>
                <w:lang w:eastAsia="pl-PL"/>
              </w:rPr>
              <w:t>Niespełnienie kryterium skutkuje negatywną oceną strategiczną wniosku i jego odrzuceniem.</w:t>
            </w:r>
          </w:p>
          <w:p w:rsidR="00AF5289" w:rsidRPr="00AF5289" w:rsidRDefault="00AF5289" w:rsidP="00AF5289">
            <w:pPr>
              <w:spacing w:after="0" w:line="276" w:lineRule="auto"/>
              <w:jc w:val="center"/>
              <w:rPr>
                <w:rFonts w:ascii="Arial" w:eastAsia="Times New Roman" w:hAnsi="Arial" w:cs="Arial"/>
                <w:sz w:val="20"/>
                <w:szCs w:val="20"/>
                <w:lang w:eastAsia="pl-PL"/>
              </w:rPr>
            </w:pPr>
          </w:p>
          <w:p w:rsidR="00AF5289" w:rsidRPr="00AF5289" w:rsidRDefault="00AF5289" w:rsidP="00AF5289">
            <w:pPr>
              <w:spacing w:after="0" w:line="276" w:lineRule="auto"/>
              <w:jc w:val="center"/>
              <w:rPr>
                <w:rFonts w:ascii="Arial" w:eastAsia="Times New Roman" w:hAnsi="Arial" w:cs="Arial"/>
                <w:sz w:val="20"/>
                <w:szCs w:val="20"/>
                <w:lang w:eastAsia="pl-PL"/>
              </w:rPr>
            </w:pPr>
            <w:r w:rsidRPr="00AF5289">
              <w:rPr>
                <w:rFonts w:ascii="Arial" w:eastAsia="Times New Roman" w:hAnsi="Arial" w:cs="Arial"/>
                <w:sz w:val="20"/>
                <w:szCs w:val="20"/>
                <w:lang w:eastAsia="pl-PL"/>
              </w:rPr>
              <w:t>Brak możliwości korekty.</w:t>
            </w:r>
          </w:p>
        </w:tc>
        <w:tc>
          <w:tcPr>
            <w:tcW w:w="5074" w:type="dxa"/>
          </w:tcPr>
          <w:p w:rsidR="00AF5289" w:rsidRPr="00AF5289" w:rsidRDefault="00AF5289" w:rsidP="00AF5289">
            <w:pPr>
              <w:autoSpaceDE w:val="0"/>
              <w:autoSpaceDN w:val="0"/>
              <w:adjustRightInd w:val="0"/>
              <w:spacing w:after="0" w:line="276" w:lineRule="auto"/>
              <w:jc w:val="both"/>
              <w:rPr>
                <w:rFonts w:ascii="Arial" w:eastAsia="Calibri" w:hAnsi="Arial" w:cs="Arial"/>
                <w:sz w:val="20"/>
                <w:szCs w:val="20"/>
                <w:lang w:eastAsia="pl-PL"/>
              </w:rPr>
            </w:pPr>
            <w:r w:rsidRPr="00AF5289">
              <w:rPr>
                <w:rFonts w:ascii="Arial" w:eastAsia="Calibri" w:hAnsi="Arial" w:cs="Arial"/>
                <w:sz w:val="20"/>
                <w:szCs w:val="20"/>
                <w:lang w:eastAsia="pl-PL"/>
              </w:rPr>
              <w:t xml:space="preserve">Weryfikacji podlega cel projektu pod kątem zgodności z celami określonymi w Strategii ZIT, zgodność zakresu projektu z działaniami wskazanymi w Strategii ZIT </w:t>
            </w:r>
            <w:r w:rsidRPr="00AF5289">
              <w:rPr>
                <w:rFonts w:ascii="Arial" w:eastAsia="Times New Roman" w:hAnsi="Arial" w:cs="Arial"/>
                <w:iCs/>
                <w:sz w:val="20"/>
                <w:szCs w:val="20"/>
                <w:lang w:eastAsia="pl-PL"/>
              </w:rPr>
              <w:t>dla Projektu P13 Metropolitalny System Informacji Przestrzennej (rozdział 6 Projekty zintegrowanych inwestycji terytorialnych)</w:t>
            </w:r>
            <w:r w:rsidRPr="00AF5289">
              <w:rPr>
                <w:rFonts w:ascii="Arial" w:eastAsia="Times New Roman" w:hAnsi="Arial" w:cs="Arial"/>
                <w:i/>
                <w:iCs/>
                <w:sz w:val="20"/>
                <w:szCs w:val="20"/>
                <w:lang w:eastAsia="pl-PL"/>
              </w:rPr>
              <w:t xml:space="preserve"> - </w:t>
            </w:r>
            <w:r w:rsidRPr="00AF5289">
              <w:rPr>
                <w:rFonts w:ascii="Arial" w:eastAsia="Times New Roman" w:hAnsi="Arial" w:cs="Arial"/>
                <w:sz w:val="20"/>
                <w:szCs w:val="20"/>
                <w:lang w:eastAsia="pl-PL"/>
              </w:rPr>
              <w:t>wersja aktualna na dzień ogłoszenia naboru</w:t>
            </w:r>
            <w:r w:rsidRPr="00AF5289">
              <w:rPr>
                <w:rFonts w:ascii="Arial" w:eastAsia="Calibri" w:hAnsi="Arial" w:cs="Arial"/>
                <w:sz w:val="20"/>
                <w:szCs w:val="20"/>
                <w:lang w:eastAsia="pl-PL"/>
              </w:rPr>
              <w:t xml:space="preserve">, oraz </w:t>
            </w:r>
            <w:r w:rsidRPr="00AF5289">
              <w:rPr>
                <w:rFonts w:ascii="Arial" w:eastAsia="Times New Roman" w:hAnsi="Arial" w:cs="Arial"/>
                <w:sz w:val="20"/>
                <w:szCs w:val="20"/>
                <w:lang w:eastAsia="pl-PL"/>
              </w:rPr>
              <w:t>zgodność zadeklarowanych wskaźników ze wskaźnikami realizacji Strategii ZIT d</w:t>
            </w:r>
            <w:r w:rsidRPr="00AF5289">
              <w:rPr>
                <w:rFonts w:ascii="Arial" w:eastAsia="Times New Roman" w:hAnsi="Arial" w:cs="Arial"/>
                <w:iCs/>
                <w:sz w:val="20"/>
                <w:szCs w:val="20"/>
                <w:lang w:eastAsia="pl-PL"/>
              </w:rPr>
              <w:t>la Projektu P13 Metropolitalny System Informacji Przestrzennej (rozdział 8 Wskaźniki realizacji projektów) - wersja aktualna na dzień ogłoszenia naboru.</w:t>
            </w:r>
          </w:p>
        </w:tc>
      </w:tr>
      <w:tr w:rsidR="00AF5289" w:rsidRPr="00AF5289" w:rsidTr="007B7095">
        <w:tc>
          <w:tcPr>
            <w:tcW w:w="517" w:type="dxa"/>
          </w:tcPr>
          <w:p w:rsidR="00AF5289" w:rsidRPr="00AF5289" w:rsidRDefault="00AF5289" w:rsidP="00AF5289">
            <w:pPr>
              <w:spacing w:after="0" w:line="276" w:lineRule="auto"/>
              <w:jc w:val="both"/>
              <w:rPr>
                <w:rFonts w:ascii="Arial" w:eastAsia="Times New Roman" w:hAnsi="Arial" w:cs="Arial"/>
                <w:sz w:val="20"/>
                <w:szCs w:val="20"/>
                <w:lang w:eastAsia="pl-PL"/>
              </w:rPr>
            </w:pPr>
            <w:r w:rsidRPr="00AF5289">
              <w:rPr>
                <w:rFonts w:ascii="Arial" w:eastAsia="Times New Roman" w:hAnsi="Arial" w:cs="Arial"/>
                <w:sz w:val="20"/>
                <w:szCs w:val="20"/>
                <w:lang w:eastAsia="pl-PL"/>
              </w:rPr>
              <w:t>4</w:t>
            </w:r>
          </w:p>
        </w:tc>
        <w:tc>
          <w:tcPr>
            <w:tcW w:w="2914" w:type="dxa"/>
          </w:tcPr>
          <w:p w:rsidR="00AF5289" w:rsidRPr="00AF5289" w:rsidRDefault="00AF5289" w:rsidP="00AF5289">
            <w:pPr>
              <w:spacing w:after="0" w:line="276" w:lineRule="auto"/>
              <w:jc w:val="both"/>
              <w:rPr>
                <w:rFonts w:ascii="Arial" w:eastAsia="Times New Roman" w:hAnsi="Arial" w:cs="Arial"/>
                <w:i/>
                <w:sz w:val="20"/>
                <w:szCs w:val="20"/>
                <w:lang w:eastAsia="pl-PL"/>
              </w:rPr>
            </w:pPr>
            <w:r w:rsidRPr="00AF5289">
              <w:rPr>
                <w:rFonts w:ascii="Arial" w:eastAsia="Times New Roman" w:hAnsi="Arial" w:cs="Arial"/>
                <w:i/>
                <w:sz w:val="20"/>
                <w:szCs w:val="20"/>
                <w:lang w:eastAsia="pl-PL"/>
              </w:rPr>
              <w:t>Metody uwierzytelniania są adekwatne do celów i zakresu projektu</w:t>
            </w:r>
          </w:p>
        </w:tc>
        <w:tc>
          <w:tcPr>
            <w:tcW w:w="1843" w:type="dxa"/>
          </w:tcPr>
          <w:p w:rsidR="00AF5289" w:rsidRPr="00AF5289" w:rsidRDefault="00AF5289" w:rsidP="00AF5289">
            <w:pPr>
              <w:autoSpaceDE w:val="0"/>
              <w:autoSpaceDN w:val="0"/>
              <w:adjustRightInd w:val="0"/>
              <w:spacing w:after="0" w:line="276" w:lineRule="auto"/>
              <w:jc w:val="center"/>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T/N</w:t>
            </w:r>
          </w:p>
          <w:p w:rsidR="00AF5289" w:rsidRPr="00AF5289" w:rsidRDefault="00AF5289" w:rsidP="00AF5289">
            <w:pPr>
              <w:autoSpaceDE w:val="0"/>
              <w:autoSpaceDN w:val="0"/>
              <w:adjustRightInd w:val="0"/>
              <w:spacing w:after="0" w:line="276" w:lineRule="auto"/>
              <w:jc w:val="center"/>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 xml:space="preserve">Niespełnienie kryterium skutkuje </w:t>
            </w:r>
            <w:r w:rsidRPr="00AF5289">
              <w:rPr>
                <w:rFonts w:ascii="Arial" w:eastAsia="Calibri" w:hAnsi="Arial" w:cs="Arial"/>
                <w:color w:val="000000"/>
                <w:sz w:val="20"/>
                <w:szCs w:val="20"/>
                <w:lang w:eastAsia="pl-PL"/>
              </w:rPr>
              <w:lastRenderedPageBreak/>
              <w:t>negatywną oceną strategiczną wniosku i jego odrzuceniem.</w:t>
            </w:r>
          </w:p>
          <w:p w:rsidR="00AF5289" w:rsidRPr="00AF5289" w:rsidRDefault="00AF5289" w:rsidP="00AF5289">
            <w:pPr>
              <w:autoSpaceDE w:val="0"/>
              <w:autoSpaceDN w:val="0"/>
              <w:adjustRightInd w:val="0"/>
              <w:spacing w:after="0" w:line="276" w:lineRule="auto"/>
              <w:jc w:val="center"/>
              <w:rPr>
                <w:rFonts w:ascii="Arial" w:eastAsia="Calibri" w:hAnsi="Arial" w:cs="Arial"/>
                <w:color w:val="000000"/>
                <w:sz w:val="20"/>
                <w:szCs w:val="20"/>
                <w:lang w:eastAsia="pl-PL"/>
              </w:rPr>
            </w:pPr>
          </w:p>
          <w:p w:rsidR="00AF5289" w:rsidRPr="00AF5289" w:rsidRDefault="00AF5289" w:rsidP="00AF5289">
            <w:pPr>
              <w:autoSpaceDE w:val="0"/>
              <w:autoSpaceDN w:val="0"/>
              <w:adjustRightInd w:val="0"/>
              <w:spacing w:after="0" w:line="276" w:lineRule="auto"/>
              <w:jc w:val="center"/>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Brak możliwości korekty.</w:t>
            </w:r>
          </w:p>
        </w:tc>
        <w:tc>
          <w:tcPr>
            <w:tcW w:w="5074" w:type="dxa"/>
          </w:tcPr>
          <w:p w:rsidR="00AF5289" w:rsidRPr="00AF5289" w:rsidRDefault="00AF5289" w:rsidP="00AF5289">
            <w:pPr>
              <w:autoSpaceDE w:val="0"/>
              <w:autoSpaceDN w:val="0"/>
              <w:adjustRightInd w:val="0"/>
              <w:spacing w:after="0" w:line="276" w:lineRule="auto"/>
              <w:jc w:val="both"/>
              <w:rPr>
                <w:rFonts w:ascii="Arial" w:eastAsia="Calibri" w:hAnsi="Arial" w:cs="Arial"/>
                <w:sz w:val="20"/>
                <w:szCs w:val="20"/>
                <w:lang w:eastAsia="pl-PL"/>
              </w:rPr>
            </w:pPr>
            <w:r w:rsidRPr="00AF5289">
              <w:rPr>
                <w:rFonts w:ascii="Arial" w:eastAsia="Calibri" w:hAnsi="Arial" w:cs="Arial"/>
                <w:sz w:val="20"/>
                <w:szCs w:val="20"/>
                <w:lang w:eastAsia="pl-PL"/>
              </w:rPr>
              <w:lastRenderedPageBreak/>
              <w:t>Weryfikacji podlega, czy Wnioskodawca opisał, które z poniższych podejść do uwierzytelniania zostało zastosowane w projekcie:</w:t>
            </w:r>
          </w:p>
          <w:p w:rsidR="00AF5289" w:rsidRPr="00AF5289" w:rsidRDefault="00AF5289" w:rsidP="00AF5289">
            <w:pPr>
              <w:autoSpaceDE w:val="0"/>
              <w:autoSpaceDN w:val="0"/>
              <w:adjustRightInd w:val="0"/>
              <w:spacing w:after="0" w:line="276" w:lineRule="auto"/>
              <w:ind w:left="211"/>
              <w:contextualSpacing/>
              <w:jc w:val="both"/>
              <w:rPr>
                <w:rFonts w:ascii="Arial" w:eastAsia="Calibri" w:hAnsi="Arial" w:cs="Arial"/>
                <w:sz w:val="20"/>
                <w:szCs w:val="20"/>
              </w:rPr>
            </w:pPr>
            <w:r w:rsidRPr="00AF5289">
              <w:rPr>
                <w:rFonts w:ascii="Arial" w:eastAsia="Calibri" w:hAnsi="Arial" w:cs="Arial"/>
                <w:sz w:val="20"/>
                <w:szCs w:val="20"/>
              </w:rPr>
              <w:lastRenderedPageBreak/>
              <w:t xml:space="preserve">- tylko profil zaufany </w:t>
            </w:r>
            <w:proofErr w:type="spellStart"/>
            <w:r w:rsidRPr="00AF5289">
              <w:rPr>
                <w:rFonts w:ascii="Arial" w:eastAsia="Calibri" w:hAnsi="Arial" w:cs="Arial"/>
                <w:sz w:val="20"/>
                <w:szCs w:val="20"/>
              </w:rPr>
              <w:t>ePUAP</w:t>
            </w:r>
            <w:proofErr w:type="spellEnd"/>
            <w:r w:rsidRPr="00AF5289">
              <w:rPr>
                <w:rFonts w:ascii="Arial" w:eastAsia="Calibri" w:hAnsi="Arial" w:cs="Arial"/>
                <w:sz w:val="20"/>
                <w:szCs w:val="20"/>
              </w:rPr>
              <w:t>;</w:t>
            </w:r>
          </w:p>
          <w:p w:rsidR="00AF5289" w:rsidRPr="00AF5289" w:rsidRDefault="00AF5289" w:rsidP="00AF5289">
            <w:pPr>
              <w:autoSpaceDE w:val="0"/>
              <w:autoSpaceDN w:val="0"/>
              <w:adjustRightInd w:val="0"/>
              <w:spacing w:after="0" w:line="276" w:lineRule="auto"/>
              <w:ind w:left="211"/>
              <w:contextualSpacing/>
              <w:jc w:val="both"/>
              <w:rPr>
                <w:rFonts w:ascii="Calibri" w:eastAsia="Calibri" w:hAnsi="Calibri" w:cs="Times New Roman"/>
              </w:rPr>
            </w:pPr>
            <w:r w:rsidRPr="00AF5289">
              <w:rPr>
                <w:rFonts w:ascii="Arial" w:eastAsia="Calibri" w:hAnsi="Arial" w:cs="Arial"/>
                <w:sz w:val="20"/>
                <w:szCs w:val="20"/>
              </w:rPr>
              <w:t xml:space="preserve">- profil zaufany </w:t>
            </w:r>
            <w:proofErr w:type="spellStart"/>
            <w:r w:rsidRPr="00AF5289">
              <w:rPr>
                <w:rFonts w:ascii="Arial" w:eastAsia="Calibri" w:hAnsi="Arial" w:cs="Arial"/>
                <w:sz w:val="20"/>
                <w:szCs w:val="20"/>
              </w:rPr>
              <w:t>ePUAP</w:t>
            </w:r>
            <w:proofErr w:type="spellEnd"/>
            <w:r w:rsidRPr="00AF5289">
              <w:rPr>
                <w:rFonts w:ascii="Arial" w:eastAsia="Calibri" w:hAnsi="Arial" w:cs="Arial"/>
                <w:sz w:val="20"/>
                <w:szCs w:val="20"/>
              </w:rPr>
              <w:t xml:space="preserve"> i inna metoda; </w:t>
            </w:r>
          </w:p>
          <w:p w:rsidR="00AF5289" w:rsidRPr="00AF5289" w:rsidRDefault="00AF5289" w:rsidP="00AF5289">
            <w:pPr>
              <w:autoSpaceDE w:val="0"/>
              <w:autoSpaceDN w:val="0"/>
              <w:adjustRightInd w:val="0"/>
              <w:spacing w:after="0" w:line="276" w:lineRule="auto"/>
              <w:ind w:left="211"/>
              <w:contextualSpacing/>
              <w:jc w:val="both"/>
              <w:rPr>
                <w:rFonts w:ascii="Arial" w:eastAsia="Calibri" w:hAnsi="Arial" w:cs="Arial"/>
                <w:sz w:val="20"/>
                <w:szCs w:val="20"/>
              </w:rPr>
            </w:pPr>
            <w:r w:rsidRPr="00AF5289">
              <w:rPr>
                <w:rFonts w:ascii="Arial" w:eastAsia="Calibri" w:hAnsi="Arial" w:cs="Arial"/>
                <w:sz w:val="20"/>
                <w:szCs w:val="20"/>
              </w:rPr>
              <w:t xml:space="preserve">- tylko inna metoda niż profil zaufany </w:t>
            </w:r>
            <w:proofErr w:type="spellStart"/>
            <w:r w:rsidRPr="00AF5289">
              <w:rPr>
                <w:rFonts w:ascii="Arial" w:eastAsia="Calibri" w:hAnsi="Arial" w:cs="Arial"/>
                <w:sz w:val="20"/>
                <w:szCs w:val="20"/>
              </w:rPr>
              <w:t>ePUAP</w:t>
            </w:r>
            <w:proofErr w:type="spellEnd"/>
            <w:r w:rsidRPr="00AF5289">
              <w:rPr>
                <w:rFonts w:ascii="Arial" w:eastAsia="Calibri" w:hAnsi="Arial" w:cs="Arial"/>
                <w:sz w:val="20"/>
                <w:szCs w:val="20"/>
              </w:rPr>
              <w:t>.</w:t>
            </w:r>
          </w:p>
          <w:p w:rsidR="00AF5289" w:rsidRPr="00AF5289" w:rsidRDefault="00AF5289" w:rsidP="00AF5289">
            <w:pPr>
              <w:autoSpaceDE w:val="0"/>
              <w:autoSpaceDN w:val="0"/>
              <w:adjustRightInd w:val="0"/>
              <w:spacing w:after="0" w:line="276" w:lineRule="auto"/>
              <w:jc w:val="both"/>
              <w:rPr>
                <w:rFonts w:ascii="Arial" w:eastAsia="Calibri" w:hAnsi="Arial" w:cs="Arial"/>
                <w:sz w:val="20"/>
                <w:szCs w:val="20"/>
                <w:lang w:eastAsia="pl-PL"/>
              </w:rPr>
            </w:pPr>
            <w:r w:rsidRPr="00AF5289">
              <w:rPr>
                <w:rFonts w:ascii="Arial" w:eastAsia="Calibri" w:hAnsi="Arial" w:cs="Arial"/>
                <w:sz w:val="20"/>
                <w:szCs w:val="20"/>
                <w:lang w:eastAsia="pl-PL"/>
              </w:rPr>
              <w:t>Wybór wariantu drugiego albo trzeciego należy uzasadnić w oparciu o analizę ryzyka.</w:t>
            </w:r>
          </w:p>
          <w:p w:rsidR="00AF5289" w:rsidRPr="00AF5289" w:rsidRDefault="00AF5289" w:rsidP="00AF5289">
            <w:pPr>
              <w:autoSpaceDE w:val="0"/>
              <w:autoSpaceDN w:val="0"/>
              <w:adjustRightInd w:val="0"/>
              <w:spacing w:after="0" w:line="276" w:lineRule="auto"/>
              <w:jc w:val="both"/>
              <w:rPr>
                <w:rFonts w:ascii="Arial" w:eastAsia="Calibri" w:hAnsi="Arial" w:cs="Arial"/>
                <w:sz w:val="20"/>
                <w:szCs w:val="20"/>
                <w:lang w:eastAsia="pl-PL"/>
              </w:rPr>
            </w:pPr>
            <w:r w:rsidRPr="00AF5289">
              <w:rPr>
                <w:rFonts w:ascii="Arial" w:eastAsia="Calibri" w:hAnsi="Arial" w:cs="Arial"/>
                <w:sz w:val="20"/>
                <w:szCs w:val="20"/>
                <w:lang w:eastAsia="pl-PL"/>
              </w:rPr>
              <w:t>Kryterium ma zastosowanie do usług A2B i A2C</w:t>
            </w:r>
          </w:p>
        </w:tc>
      </w:tr>
      <w:tr w:rsidR="00AF5289" w:rsidRPr="00AF5289" w:rsidTr="007B7095">
        <w:tc>
          <w:tcPr>
            <w:tcW w:w="10348" w:type="dxa"/>
            <w:gridSpan w:val="4"/>
            <w:shd w:val="clear" w:color="auto" w:fill="D9D9D9"/>
          </w:tcPr>
          <w:p w:rsidR="00AF5289" w:rsidRPr="00AF5289" w:rsidRDefault="00AF5289" w:rsidP="00AF5289">
            <w:pPr>
              <w:autoSpaceDE w:val="0"/>
              <w:autoSpaceDN w:val="0"/>
              <w:adjustRightInd w:val="0"/>
              <w:spacing w:after="0" w:line="276" w:lineRule="auto"/>
              <w:jc w:val="center"/>
              <w:rPr>
                <w:rFonts w:ascii="Arial" w:eastAsia="Calibri" w:hAnsi="Arial" w:cs="Arial"/>
                <w:color w:val="000000"/>
                <w:sz w:val="20"/>
                <w:szCs w:val="20"/>
                <w:lang w:eastAsia="pl-PL"/>
              </w:rPr>
            </w:pPr>
            <w:r w:rsidRPr="00AF5289">
              <w:rPr>
                <w:rFonts w:ascii="Arial" w:eastAsia="Times New Roman" w:hAnsi="Arial" w:cs="Arial"/>
                <w:b/>
                <w:color w:val="000000"/>
                <w:sz w:val="20"/>
                <w:szCs w:val="20"/>
                <w:lang w:eastAsia="pl-PL"/>
              </w:rPr>
              <w:lastRenderedPageBreak/>
              <w:t>Kryteria punktowe - Wniosek musi zdobyć co najmniej 60% maksymalnej możliwej do uzyskania liczby punktów.</w:t>
            </w:r>
          </w:p>
        </w:tc>
      </w:tr>
      <w:tr w:rsidR="00AF5289" w:rsidRPr="00AF5289" w:rsidTr="007B7095">
        <w:tc>
          <w:tcPr>
            <w:tcW w:w="517" w:type="dxa"/>
          </w:tcPr>
          <w:p w:rsidR="00AF5289" w:rsidRPr="00AF5289" w:rsidRDefault="008F3CEA" w:rsidP="00AF528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p>
        </w:tc>
        <w:tc>
          <w:tcPr>
            <w:tcW w:w="2914" w:type="dxa"/>
          </w:tcPr>
          <w:p w:rsidR="00AF5289" w:rsidRPr="00AF5289" w:rsidRDefault="00AF5289" w:rsidP="00AF5289">
            <w:pPr>
              <w:autoSpaceDE w:val="0"/>
              <w:autoSpaceDN w:val="0"/>
              <w:spacing w:after="0" w:line="276" w:lineRule="auto"/>
              <w:jc w:val="both"/>
              <w:rPr>
                <w:rFonts w:ascii="Arial" w:eastAsia="Times New Roman" w:hAnsi="Arial" w:cs="Arial"/>
                <w:i/>
                <w:sz w:val="20"/>
                <w:szCs w:val="20"/>
                <w:lang w:val="x-none" w:eastAsia="x-none"/>
              </w:rPr>
            </w:pPr>
            <w:r w:rsidRPr="00AF5289">
              <w:rPr>
                <w:rFonts w:ascii="Arial" w:eastAsia="Times New Roman" w:hAnsi="Arial" w:cs="Arial"/>
                <w:i/>
                <w:sz w:val="20"/>
                <w:szCs w:val="20"/>
                <w:lang w:val="x-none" w:eastAsia="x-none"/>
              </w:rPr>
              <w:t>Komplementarność projektu z innymi zrealizowanymi lub będącymi w trakcie realizacji projektami dotyczącymi społeczeństwa informacyjnego i/lub e-usług publicznych.</w:t>
            </w:r>
          </w:p>
        </w:tc>
        <w:tc>
          <w:tcPr>
            <w:tcW w:w="1843" w:type="dxa"/>
            <w:vAlign w:val="center"/>
          </w:tcPr>
          <w:p w:rsidR="00AF5289" w:rsidRPr="00AF5289" w:rsidRDefault="00AF5289" w:rsidP="00AF5289">
            <w:pPr>
              <w:autoSpaceDE w:val="0"/>
              <w:autoSpaceDN w:val="0"/>
              <w:adjustRightInd w:val="0"/>
              <w:spacing w:after="0" w:line="276" w:lineRule="auto"/>
              <w:jc w:val="center"/>
              <w:rPr>
                <w:rFonts w:ascii="Arial" w:eastAsia="Calibri" w:hAnsi="Arial" w:cs="Arial"/>
                <w:sz w:val="20"/>
                <w:szCs w:val="20"/>
                <w:lang w:eastAsia="pl-PL"/>
              </w:rPr>
            </w:pPr>
            <w:r w:rsidRPr="00AF5289">
              <w:rPr>
                <w:rFonts w:ascii="Arial" w:eastAsia="Calibri" w:hAnsi="Arial" w:cs="Arial"/>
                <w:sz w:val="20"/>
                <w:szCs w:val="20"/>
                <w:lang w:eastAsia="pl-PL"/>
              </w:rPr>
              <w:t>0-3</w:t>
            </w:r>
          </w:p>
        </w:tc>
        <w:tc>
          <w:tcPr>
            <w:tcW w:w="5074" w:type="dxa"/>
          </w:tcPr>
          <w:p w:rsidR="00AF5289" w:rsidRPr="00AF5289" w:rsidRDefault="00AF5289" w:rsidP="00AF5289">
            <w:pPr>
              <w:autoSpaceDE w:val="0"/>
              <w:autoSpaceDN w:val="0"/>
              <w:adjustRightInd w:val="0"/>
              <w:spacing w:after="0" w:line="276" w:lineRule="auto"/>
              <w:jc w:val="both"/>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Komplementarność projektów to ich dopełnianie się prowadzące do realizacji określonego celu. Warunkiem koniecznym do określenia projektów jako komplementarne jest ich uzupełniający się charakter, wykluczający powielanie się działań.</w:t>
            </w:r>
          </w:p>
          <w:p w:rsidR="00AF5289" w:rsidRPr="00AF5289" w:rsidRDefault="00AF5289" w:rsidP="00AF5289">
            <w:pPr>
              <w:autoSpaceDE w:val="0"/>
              <w:autoSpaceDN w:val="0"/>
              <w:spacing w:after="0" w:line="276" w:lineRule="auto"/>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Wnioskodawca powinien wykazać komplementarność co najmniej w zakresie tematyki (społeczeństwo informacyjne i/lub e-usługi publiczne) i obszaru realizacji projektu w odniesieniu do innych adekwatnych projektów, działań realizowanych w okresie 5 lat poprzedzających dzień złożenia wniosku o dofinasowanie finansowanych ze środków europejskich, krajowych lub własnych.</w:t>
            </w:r>
          </w:p>
          <w:p w:rsidR="00AF5289" w:rsidRPr="00AF5289" w:rsidRDefault="00AF5289" w:rsidP="00AF5289">
            <w:pPr>
              <w:autoSpaceDE w:val="0"/>
              <w:autoSpaceDN w:val="0"/>
              <w:spacing w:after="0" w:line="276" w:lineRule="auto"/>
              <w:jc w:val="both"/>
              <w:rPr>
                <w:rFonts w:ascii="Arial" w:eastAsia="Times New Roman" w:hAnsi="Arial" w:cs="Arial"/>
                <w:sz w:val="20"/>
                <w:szCs w:val="20"/>
                <w:lang w:val="x-none" w:eastAsia="x-none"/>
              </w:rPr>
            </w:pPr>
          </w:p>
          <w:p w:rsidR="00AF5289" w:rsidRPr="00AF5289" w:rsidRDefault="00AF5289" w:rsidP="00AF5289">
            <w:pPr>
              <w:spacing w:after="0" w:line="276" w:lineRule="auto"/>
              <w:rPr>
                <w:rFonts w:ascii="Arial" w:eastAsia="Times New Roman" w:hAnsi="Arial" w:cs="Arial"/>
                <w:color w:val="000000"/>
                <w:spacing w:val="-2"/>
                <w:sz w:val="20"/>
                <w:szCs w:val="20"/>
                <w:lang w:eastAsia="pl-PL"/>
              </w:rPr>
            </w:pPr>
            <w:r w:rsidRPr="00AF5289">
              <w:rPr>
                <w:rFonts w:ascii="Arial" w:eastAsia="Times New Roman" w:hAnsi="Arial" w:cs="Arial"/>
                <w:color w:val="000000"/>
                <w:sz w:val="20"/>
                <w:szCs w:val="20"/>
                <w:lang w:eastAsia="pl-PL"/>
              </w:rPr>
              <w:t>Skala ocen:</w:t>
            </w:r>
          </w:p>
          <w:p w:rsidR="00AF5289" w:rsidRPr="00AF5289" w:rsidRDefault="00AF5289" w:rsidP="00AF5289">
            <w:pPr>
              <w:numPr>
                <w:ilvl w:val="0"/>
                <w:numId w:val="3"/>
              </w:numPr>
              <w:spacing w:after="0" w:line="276" w:lineRule="auto"/>
              <w:contextualSpacing/>
              <w:rPr>
                <w:rFonts w:ascii="Arial" w:eastAsia="Times New Roman" w:hAnsi="Arial" w:cs="Arial"/>
                <w:color w:val="000000"/>
                <w:spacing w:val="-2"/>
                <w:sz w:val="20"/>
                <w:szCs w:val="20"/>
                <w:lang w:val="x-none" w:eastAsia="x-none"/>
              </w:rPr>
            </w:pPr>
            <w:r w:rsidRPr="00AF5289">
              <w:rPr>
                <w:rFonts w:ascii="Arial" w:eastAsia="Times New Roman" w:hAnsi="Arial" w:cs="Arial"/>
                <w:color w:val="000000"/>
                <w:spacing w:val="-2"/>
                <w:sz w:val="20"/>
                <w:szCs w:val="20"/>
                <w:lang w:val="x-none" w:eastAsia="x-none"/>
              </w:rPr>
              <w:t xml:space="preserve">brak komplementarności z innymi projektami - </w:t>
            </w:r>
            <w:r w:rsidRPr="00AF5289">
              <w:rPr>
                <w:rFonts w:ascii="Arial" w:eastAsia="Times New Roman" w:hAnsi="Arial" w:cs="Arial"/>
                <w:b/>
                <w:color w:val="000000"/>
                <w:spacing w:val="-2"/>
                <w:sz w:val="20"/>
                <w:szCs w:val="20"/>
                <w:lang w:val="x-none" w:eastAsia="x-none"/>
              </w:rPr>
              <w:t>0 pkt.,</w:t>
            </w:r>
          </w:p>
          <w:p w:rsidR="00AF5289" w:rsidRPr="00AF5289" w:rsidRDefault="00AF5289" w:rsidP="00AF5289">
            <w:pPr>
              <w:numPr>
                <w:ilvl w:val="0"/>
                <w:numId w:val="3"/>
              </w:numPr>
              <w:spacing w:after="0" w:line="276" w:lineRule="auto"/>
              <w:contextualSpacing/>
              <w:jc w:val="both"/>
              <w:rPr>
                <w:rFonts w:ascii="Arial" w:eastAsia="Times New Roman" w:hAnsi="Arial" w:cs="Arial"/>
                <w:b/>
                <w:sz w:val="20"/>
                <w:szCs w:val="20"/>
                <w:lang w:val="x-none" w:eastAsia="x-none"/>
              </w:rPr>
            </w:pPr>
            <w:r w:rsidRPr="00AF5289">
              <w:rPr>
                <w:rFonts w:ascii="Arial" w:eastAsia="Times New Roman" w:hAnsi="Arial" w:cs="Arial"/>
                <w:color w:val="000000"/>
                <w:sz w:val="20"/>
                <w:szCs w:val="20"/>
                <w:lang w:val="x-none" w:eastAsia="x-none"/>
              </w:rPr>
              <w:t xml:space="preserve">komplementarność z 1 projektem – </w:t>
            </w:r>
            <w:r w:rsidRPr="00AF5289">
              <w:rPr>
                <w:rFonts w:ascii="Arial" w:eastAsia="Times New Roman" w:hAnsi="Arial" w:cs="Arial"/>
                <w:b/>
                <w:color w:val="000000"/>
                <w:sz w:val="20"/>
                <w:szCs w:val="20"/>
                <w:lang w:val="x-none" w:eastAsia="x-none"/>
              </w:rPr>
              <w:t>1 pkt.,</w:t>
            </w:r>
          </w:p>
          <w:p w:rsidR="00AF5289" w:rsidRPr="00AF5289" w:rsidRDefault="00AF5289" w:rsidP="00AF5289">
            <w:pPr>
              <w:numPr>
                <w:ilvl w:val="0"/>
                <w:numId w:val="3"/>
              </w:numPr>
              <w:spacing w:after="0" w:line="276" w:lineRule="auto"/>
              <w:contextualSpacing/>
              <w:jc w:val="both"/>
              <w:rPr>
                <w:rFonts w:ascii="Arial" w:eastAsia="Times New Roman" w:hAnsi="Arial" w:cs="Arial"/>
                <w:b/>
                <w:sz w:val="20"/>
                <w:szCs w:val="20"/>
                <w:lang w:val="x-none" w:eastAsia="x-none"/>
              </w:rPr>
            </w:pPr>
            <w:r w:rsidRPr="00AF5289">
              <w:rPr>
                <w:rFonts w:ascii="Arial" w:eastAsia="Times New Roman" w:hAnsi="Arial" w:cs="Arial"/>
                <w:color w:val="000000"/>
                <w:sz w:val="20"/>
                <w:szCs w:val="20"/>
                <w:lang w:val="x-none" w:eastAsia="x-none"/>
              </w:rPr>
              <w:t xml:space="preserve">komplementarność z 2 projektami – </w:t>
            </w:r>
            <w:r w:rsidRPr="00AF5289">
              <w:rPr>
                <w:rFonts w:ascii="Arial" w:eastAsia="Times New Roman" w:hAnsi="Arial" w:cs="Arial"/>
                <w:b/>
                <w:color w:val="000000"/>
                <w:sz w:val="20"/>
                <w:szCs w:val="20"/>
                <w:lang w:val="x-none" w:eastAsia="x-none"/>
              </w:rPr>
              <w:t>2 pkt.</w:t>
            </w:r>
          </w:p>
          <w:p w:rsidR="00AF5289" w:rsidRPr="00AF5289" w:rsidRDefault="00AF5289" w:rsidP="00AF5289">
            <w:pPr>
              <w:numPr>
                <w:ilvl w:val="0"/>
                <w:numId w:val="3"/>
              </w:numPr>
              <w:spacing w:after="0" w:line="276" w:lineRule="auto"/>
              <w:contextualSpacing/>
              <w:rPr>
                <w:rFonts w:ascii="Arial" w:eastAsia="Times New Roman" w:hAnsi="Arial" w:cs="Arial"/>
                <w:sz w:val="20"/>
                <w:szCs w:val="20"/>
                <w:lang w:val="x-none" w:eastAsia="x-none"/>
              </w:rPr>
            </w:pPr>
            <w:r w:rsidRPr="00AF5289">
              <w:rPr>
                <w:rFonts w:ascii="Arial" w:eastAsia="Times New Roman" w:hAnsi="Arial" w:cs="Arial"/>
                <w:color w:val="000000"/>
                <w:sz w:val="20"/>
                <w:szCs w:val="20"/>
                <w:lang w:val="x-none" w:eastAsia="x-none"/>
              </w:rPr>
              <w:t xml:space="preserve">komplementarność z 3 projektami lub z większą liczbą projektów – </w:t>
            </w:r>
            <w:r w:rsidRPr="00AF5289">
              <w:rPr>
                <w:rFonts w:ascii="Arial" w:eastAsia="Times New Roman" w:hAnsi="Arial" w:cs="Arial"/>
                <w:b/>
                <w:color w:val="000000"/>
                <w:sz w:val="20"/>
                <w:szCs w:val="20"/>
                <w:lang w:val="x-none" w:eastAsia="x-none"/>
              </w:rPr>
              <w:t>3 pkt.</w:t>
            </w:r>
          </w:p>
        </w:tc>
      </w:tr>
      <w:tr w:rsidR="00AF5289" w:rsidRPr="00AF5289" w:rsidTr="007B7095">
        <w:tc>
          <w:tcPr>
            <w:tcW w:w="517" w:type="dxa"/>
          </w:tcPr>
          <w:p w:rsidR="00AF5289" w:rsidRPr="00AF5289" w:rsidRDefault="008F3CEA" w:rsidP="00AF528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6</w:t>
            </w:r>
          </w:p>
        </w:tc>
        <w:tc>
          <w:tcPr>
            <w:tcW w:w="2914" w:type="dxa"/>
          </w:tcPr>
          <w:p w:rsidR="00AF5289" w:rsidRPr="00AF5289" w:rsidRDefault="00AF5289" w:rsidP="00AF5289">
            <w:pPr>
              <w:spacing w:after="0" w:line="276" w:lineRule="auto"/>
              <w:rPr>
                <w:rFonts w:ascii="Arial" w:eastAsia="Times New Roman" w:hAnsi="Arial" w:cs="Arial"/>
                <w:i/>
                <w:sz w:val="20"/>
                <w:szCs w:val="20"/>
                <w:lang w:eastAsia="pl-PL"/>
              </w:rPr>
            </w:pPr>
            <w:r w:rsidRPr="00AF5289">
              <w:rPr>
                <w:rFonts w:ascii="Arial" w:eastAsia="Times New Roman" w:hAnsi="Arial" w:cs="Arial"/>
                <w:i/>
                <w:sz w:val="20"/>
                <w:szCs w:val="20"/>
                <w:lang w:eastAsia="pl-PL"/>
              </w:rPr>
              <w:t>Obszar Metropolii Poznań objęty zakresem rzeczowym projektu.</w:t>
            </w:r>
          </w:p>
        </w:tc>
        <w:tc>
          <w:tcPr>
            <w:tcW w:w="1843" w:type="dxa"/>
            <w:vAlign w:val="center"/>
          </w:tcPr>
          <w:p w:rsidR="00AF5289" w:rsidRPr="00AF5289" w:rsidRDefault="00AF5289" w:rsidP="00AF5289">
            <w:pPr>
              <w:autoSpaceDE w:val="0"/>
              <w:autoSpaceDN w:val="0"/>
              <w:adjustRightInd w:val="0"/>
              <w:spacing w:after="0" w:line="276" w:lineRule="auto"/>
              <w:jc w:val="center"/>
              <w:rPr>
                <w:rFonts w:ascii="Arial" w:eastAsia="Calibri" w:hAnsi="Arial" w:cs="Arial"/>
                <w:sz w:val="20"/>
                <w:szCs w:val="20"/>
                <w:lang w:eastAsia="pl-PL"/>
              </w:rPr>
            </w:pPr>
            <w:r w:rsidRPr="00AF5289">
              <w:rPr>
                <w:rFonts w:ascii="Arial" w:eastAsia="Calibri" w:hAnsi="Arial" w:cs="Arial"/>
                <w:sz w:val="20"/>
                <w:szCs w:val="20"/>
                <w:lang w:eastAsia="pl-PL"/>
              </w:rPr>
              <w:t>0/2/4/6</w:t>
            </w:r>
          </w:p>
        </w:tc>
        <w:tc>
          <w:tcPr>
            <w:tcW w:w="5074" w:type="dxa"/>
          </w:tcPr>
          <w:p w:rsidR="00AF5289" w:rsidRPr="00AF5289" w:rsidRDefault="00AF5289" w:rsidP="00AF5289">
            <w:pPr>
              <w:autoSpaceDE w:val="0"/>
              <w:autoSpaceDN w:val="0"/>
              <w:spacing w:after="0" w:line="276" w:lineRule="auto"/>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W ramach kryterium ocenie będzie podlegać liczba gmin, objętych zakresem rzeczowym projektu związanym z rozwojem społeczeństwa informacyjnego i/lub e-usług publicznych.</w:t>
            </w:r>
          </w:p>
          <w:p w:rsidR="00AF5289" w:rsidRPr="00AF5289" w:rsidRDefault="00AF5289" w:rsidP="00AF5289">
            <w:pPr>
              <w:autoSpaceDE w:val="0"/>
              <w:autoSpaceDN w:val="0"/>
              <w:spacing w:after="0" w:line="276" w:lineRule="auto"/>
              <w:jc w:val="both"/>
              <w:rPr>
                <w:rFonts w:ascii="Arial" w:eastAsia="Times New Roman" w:hAnsi="Arial" w:cs="Arial"/>
                <w:sz w:val="20"/>
                <w:szCs w:val="20"/>
                <w:lang w:val="x-none" w:eastAsia="x-none"/>
              </w:rPr>
            </w:pPr>
          </w:p>
          <w:p w:rsidR="00AF5289" w:rsidRPr="00AF5289" w:rsidRDefault="00AF5289" w:rsidP="00AF5289">
            <w:pPr>
              <w:autoSpaceDE w:val="0"/>
              <w:autoSpaceDN w:val="0"/>
              <w:spacing w:after="0" w:line="276" w:lineRule="auto"/>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Skala ocen: projekt dotyczy obszaru:</w:t>
            </w:r>
          </w:p>
          <w:p w:rsidR="00AF5289" w:rsidRPr="00AF5289" w:rsidRDefault="00AF5289" w:rsidP="00AF5289">
            <w:pPr>
              <w:numPr>
                <w:ilvl w:val="0"/>
                <w:numId w:val="4"/>
              </w:numPr>
              <w:spacing w:after="0" w:line="276" w:lineRule="auto"/>
              <w:contextualSpacing/>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 xml:space="preserve">1 gminy – </w:t>
            </w:r>
            <w:r w:rsidRPr="00AF5289">
              <w:rPr>
                <w:rFonts w:ascii="Arial" w:eastAsia="Times New Roman" w:hAnsi="Arial" w:cs="Arial"/>
                <w:b/>
                <w:sz w:val="20"/>
                <w:szCs w:val="20"/>
                <w:lang w:val="x-none" w:eastAsia="x-none"/>
              </w:rPr>
              <w:t>0 pkt.,</w:t>
            </w:r>
          </w:p>
          <w:p w:rsidR="00AF5289" w:rsidRPr="00AF5289" w:rsidRDefault="00AF5289" w:rsidP="00AF5289">
            <w:pPr>
              <w:numPr>
                <w:ilvl w:val="0"/>
                <w:numId w:val="4"/>
              </w:numPr>
              <w:spacing w:after="0" w:line="276" w:lineRule="auto"/>
              <w:contextualSpacing/>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2 do  7 gmin –</w:t>
            </w:r>
            <w:r w:rsidRPr="00AF5289">
              <w:rPr>
                <w:rFonts w:ascii="Arial" w:eastAsia="Times New Roman" w:hAnsi="Arial" w:cs="Arial"/>
                <w:b/>
                <w:sz w:val="20"/>
                <w:szCs w:val="20"/>
                <w:lang w:val="x-none" w:eastAsia="x-none"/>
              </w:rPr>
              <w:t xml:space="preserve"> 2 pkt.,</w:t>
            </w:r>
          </w:p>
          <w:p w:rsidR="00AF5289" w:rsidRPr="00AF5289" w:rsidRDefault="00AF5289" w:rsidP="00AF5289">
            <w:pPr>
              <w:numPr>
                <w:ilvl w:val="0"/>
                <w:numId w:val="4"/>
              </w:numPr>
              <w:spacing w:after="0" w:line="276" w:lineRule="auto"/>
              <w:contextualSpacing/>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 xml:space="preserve">8 do 13 gmin </w:t>
            </w:r>
            <w:r w:rsidRPr="00AF5289">
              <w:rPr>
                <w:rFonts w:ascii="Arial" w:eastAsia="Times New Roman" w:hAnsi="Arial" w:cs="Arial"/>
                <w:b/>
                <w:sz w:val="20"/>
                <w:szCs w:val="20"/>
                <w:lang w:val="x-none" w:eastAsia="x-none"/>
              </w:rPr>
              <w:t>– 4 pkt.,</w:t>
            </w:r>
          </w:p>
          <w:p w:rsidR="00AF5289" w:rsidRPr="00AF5289" w:rsidRDefault="00AF5289" w:rsidP="00AF5289">
            <w:pPr>
              <w:numPr>
                <w:ilvl w:val="0"/>
                <w:numId w:val="4"/>
              </w:numPr>
              <w:spacing w:after="0" w:line="276" w:lineRule="auto"/>
              <w:contextualSpacing/>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 xml:space="preserve">14 lub więcej gmin </w:t>
            </w:r>
            <w:r w:rsidRPr="00AF5289">
              <w:rPr>
                <w:rFonts w:ascii="Arial" w:eastAsia="Times New Roman" w:hAnsi="Arial" w:cs="Arial"/>
                <w:b/>
                <w:sz w:val="20"/>
                <w:szCs w:val="20"/>
                <w:lang w:val="x-none" w:eastAsia="x-none"/>
              </w:rPr>
              <w:t>– 6 pkt.</w:t>
            </w:r>
          </w:p>
        </w:tc>
      </w:tr>
      <w:tr w:rsidR="00AF5289" w:rsidRPr="00AF5289" w:rsidTr="007B7095">
        <w:tc>
          <w:tcPr>
            <w:tcW w:w="517" w:type="dxa"/>
          </w:tcPr>
          <w:p w:rsidR="00AF5289" w:rsidRPr="00AF5289" w:rsidRDefault="008F3CEA" w:rsidP="00AF528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7</w:t>
            </w:r>
          </w:p>
        </w:tc>
        <w:tc>
          <w:tcPr>
            <w:tcW w:w="2914" w:type="dxa"/>
          </w:tcPr>
          <w:p w:rsidR="00AF5289" w:rsidRPr="00AF5289" w:rsidRDefault="00AF5289" w:rsidP="00AF5289">
            <w:pPr>
              <w:spacing w:after="0" w:line="276" w:lineRule="auto"/>
              <w:rPr>
                <w:rFonts w:ascii="Arial" w:eastAsia="Times New Roman" w:hAnsi="Arial" w:cs="Arial"/>
                <w:i/>
                <w:kern w:val="1"/>
                <w:sz w:val="20"/>
                <w:szCs w:val="20"/>
                <w:lang w:eastAsia="ar-SA"/>
              </w:rPr>
            </w:pPr>
            <w:r w:rsidRPr="00AF5289">
              <w:rPr>
                <w:rFonts w:ascii="Arial" w:eastAsia="Times New Roman" w:hAnsi="Arial" w:cs="Arial"/>
                <w:i/>
                <w:kern w:val="1"/>
                <w:sz w:val="20"/>
                <w:szCs w:val="20"/>
                <w:lang w:eastAsia="ar-SA"/>
              </w:rPr>
              <w:t>Wpływ na podniesienie atrakcyjności inwestycyjnej obszaru Metropolii Poznań.</w:t>
            </w:r>
          </w:p>
        </w:tc>
        <w:tc>
          <w:tcPr>
            <w:tcW w:w="1843" w:type="dxa"/>
            <w:vAlign w:val="center"/>
          </w:tcPr>
          <w:p w:rsidR="00AF5289" w:rsidRPr="00AF5289" w:rsidRDefault="00AF5289" w:rsidP="00AF5289">
            <w:pPr>
              <w:autoSpaceDE w:val="0"/>
              <w:autoSpaceDN w:val="0"/>
              <w:adjustRightInd w:val="0"/>
              <w:spacing w:after="0" w:line="276" w:lineRule="auto"/>
              <w:jc w:val="center"/>
              <w:rPr>
                <w:rFonts w:ascii="Arial" w:eastAsia="Calibri" w:hAnsi="Arial" w:cs="Arial"/>
                <w:sz w:val="20"/>
                <w:szCs w:val="20"/>
                <w:lang w:eastAsia="pl-PL"/>
              </w:rPr>
            </w:pPr>
            <w:r w:rsidRPr="00AF5289">
              <w:rPr>
                <w:rFonts w:ascii="Arial" w:eastAsia="Calibri" w:hAnsi="Arial" w:cs="Arial"/>
                <w:sz w:val="20"/>
                <w:szCs w:val="20"/>
                <w:lang w:eastAsia="pl-PL"/>
              </w:rPr>
              <w:t>0-2</w:t>
            </w:r>
          </w:p>
        </w:tc>
        <w:tc>
          <w:tcPr>
            <w:tcW w:w="5074" w:type="dxa"/>
          </w:tcPr>
          <w:p w:rsidR="00AF5289" w:rsidRPr="00AF5289" w:rsidRDefault="00AF5289" w:rsidP="00AF5289">
            <w:pPr>
              <w:autoSpaceDE w:val="0"/>
              <w:autoSpaceDN w:val="0"/>
              <w:spacing w:after="0" w:line="276" w:lineRule="auto"/>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 xml:space="preserve">W ramach kryterium analizowane będą uzasadnienia Wnioskodawcy dotyczące wpływu realizacji projektu na zwiększenie atrakcyjności gmin Metropolii Poznań dla potencjalnych inwestorów krajowych i zagranicznych, w tym w zakresie promocji terenów inwestycyjnych w </w:t>
            </w:r>
            <w:proofErr w:type="spellStart"/>
            <w:r w:rsidRPr="00AF5289">
              <w:rPr>
                <w:rFonts w:ascii="Arial" w:eastAsia="Times New Roman" w:hAnsi="Arial" w:cs="Arial"/>
                <w:sz w:val="20"/>
                <w:szCs w:val="20"/>
                <w:lang w:val="x-none" w:eastAsia="x-none"/>
              </w:rPr>
              <w:t>internecie</w:t>
            </w:r>
            <w:proofErr w:type="spellEnd"/>
            <w:r w:rsidRPr="00AF5289">
              <w:rPr>
                <w:rFonts w:ascii="Arial" w:eastAsia="Times New Roman" w:hAnsi="Arial" w:cs="Arial"/>
                <w:sz w:val="20"/>
                <w:szCs w:val="20"/>
                <w:lang w:val="x-none" w:eastAsia="x-none"/>
              </w:rPr>
              <w:t>.</w:t>
            </w:r>
          </w:p>
          <w:p w:rsidR="00AF5289" w:rsidRPr="00AF5289" w:rsidRDefault="00AF5289" w:rsidP="00AF5289">
            <w:pPr>
              <w:autoSpaceDE w:val="0"/>
              <w:autoSpaceDN w:val="0"/>
              <w:spacing w:after="0" w:line="276" w:lineRule="auto"/>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Skala ocen:</w:t>
            </w:r>
          </w:p>
          <w:p w:rsidR="00AF5289" w:rsidRPr="00AF5289" w:rsidRDefault="00AF5289" w:rsidP="00AF5289">
            <w:pPr>
              <w:numPr>
                <w:ilvl w:val="0"/>
                <w:numId w:val="2"/>
              </w:numPr>
              <w:spacing w:after="0" w:line="276" w:lineRule="auto"/>
              <w:contextualSpacing/>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 xml:space="preserve">brak wpływu – </w:t>
            </w:r>
            <w:r w:rsidRPr="00AF5289">
              <w:rPr>
                <w:rFonts w:ascii="Arial" w:eastAsia="Times New Roman" w:hAnsi="Arial" w:cs="Arial"/>
                <w:b/>
                <w:sz w:val="20"/>
                <w:szCs w:val="20"/>
                <w:lang w:val="x-none" w:eastAsia="x-none"/>
              </w:rPr>
              <w:t>0 pkt.</w:t>
            </w:r>
          </w:p>
          <w:p w:rsidR="00AF5289" w:rsidRPr="00AF5289" w:rsidRDefault="00AF5289" w:rsidP="00AF5289">
            <w:pPr>
              <w:numPr>
                <w:ilvl w:val="0"/>
                <w:numId w:val="2"/>
              </w:numPr>
              <w:spacing w:after="0" w:line="276" w:lineRule="auto"/>
              <w:contextualSpacing/>
              <w:jc w:val="both"/>
              <w:rPr>
                <w:rFonts w:ascii="Arial" w:eastAsia="Times New Roman" w:hAnsi="Arial" w:cs="Arial"/>
                <w:b/>
                <w:sz w:val="20"/>
                <w:szCs w:val="20"/>
                <w:lang w:val="x-none" w:eastAsia="x-none"/>
              </w:rPr>
            </w:pPr>
            <w:r w:rsidRPr="00AF5289">
              <w:rPr>
                <w:rFonts w:ascii="Arial" w:eastAsia="Times New Roman" w:hAnsi="Arial" w:cs="Arial"/>
                <w:sz w:val="20"/>
                <w:szCs w:val="20"/>
                <w:lang w:val="x-none" w:eastAsia="x-none"/>
              </w:rPr>
              <w:t xml:space="preserve">wpływ nieznaczny lub ograniczony – </w:t>
            </w:r>
            <w:r w:rsidRPr="00AF5289">
              <w:rPr>
                <w:rFonts w:ascii="Arial" w:eastAsia="Times New Roman" w:hAnsi="Arial" w:cs="Arial"/>
                <w:b/>
                <w:sz w:val="20"/>
                <w:szCs w:val="20"/>
                <w:lang w:val="x-none" w:eastAsia="x-none"/>
              </w:rPr>
              <w:t>1 pkt.</w:t>
            </w:r>
          </w:p>
          <w:p w:rsidR="00AF5289" w:rsidRPr="00AF5289" w:rsidRDefault="00AF5289" w:rsidP="00AF5289">
            <w:pPr>
              <w:numPr>
                <w:ilvl w:val="0"/>
                <w:numId w:val="2"/>
              </w:numPr>
              <w:spacing w:after="0" w:line="276" w:lineRule="auto"/>
              <w:contextualSpacing/>
              <w:jc w:val="both"/>
              <w:rPr>
                <w:rFonts w:ascii="Arial" w:eastAsia="Times New Roman" w:hAnsi="Arial" w:cs="Arial"/>
                <w:sz w:val="20"/>
                <w:szCs w:val="20"/>
                <w:lang w:val="x-none" w:eastAsia="x-none"/>
              </w:rPr>
            </w:pPr>
            <w:r w:rsidRPr="00AF5289">
              <w:rPr>
                <w:rFonts w:ascii="Arial" w:eastAsia="Times New Roman" w:hAnsi="Arial" w:cs="Arial"/>
                <w:sz w:val="20"/>
                <w:szCs w:val="20"/>
                <w:lang w:val="x-none" w:eastAsia="x-none"/>
              </w:rPr>
              <w:t xml:space="preserve">wpływ duży lub bardzo duży – </w:t>
            </w:r>
            <w:r w:rsidRPr="00AF5289">
              <w:rPr>
                <w:rFonts w:ascii="Arial" w:eastAsia="Times New Roman" w:hAnsi="Arial" w:cs="Arial"/>
                <w:b/>
                <w:sz w:val="20"/>
                <w:szCs w:val="20"/>
                <w:lang w:val="x-none" w:eastAsia="x-none"/>
              </w:rPr>
              <w:t>2 pkt.</w:t>
            </w:r>
          </w:p>
        </w:tc>
      </w:tr>
      <w:tr w:rsidR="00AF5289" w:rsidRPr="00AF5289" w:rsidTr="007B7095">
        <w:tc>
          <w:tcPr>
            <w:tcW w:w="517" w:type="dxa"/>
          </w:tcPr>
          <w:p w:rsidR="00AF5289" w:rsidRPr="00AF5289" w:rsidRDefault="008F3CEA" w:rsidP="00AF528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2914" w:type="dxa"/>
          </w:tcPr>
          <w:p w:rsidR="00AF5289" w:rsidRPr="00AF5289" w:rsidRDefault="00AF5289" w:rsidP="00AF5289">
            <w:pPr>
              <w:autoSpaceDE w:val="0"/>
              <w:autoSpaceDN w:val="0"/>
              <w:spacing w:after="0" w:line="276" w:lineRule="auto"/>
              <w:jc w:val="both"/>
              <w:rPr>
                <w:rFonts w:ascii="Arial" w:eastAsia="Times New Roman" w:hAnsi="Arial" w:cs="Arial"/>
                <w:i/>
                <w:sz w:val="20"/>
                <w:szCs w:val="20"/>
                <w:lang w:val="x-none" w:eastAsia="x-none"/>
              </w:rPr>
            </w:pPr>
            <w:r w:rsidRPr="00AF5289">
              <w:rPr>
                <w:rFonts w:ascii="Arial" w:eastAsia="Times New Roman" w:hAnsi="Arial" w:cs="Arial"/>
                <w:i/>
                <w:sz w:val="20"/>
                <w:szCs w:val="20"/>
                <w:lang w:val="x-none" w:eastAsia="x-none"/>
              </w:rPr>
              <w:t>Strategiczny charakter projektu.</w:t>
            </w:r>
          </w:p>
        </w:tc>
        <w:tc>
          <w:tcPr>
            <w:tcW w:w="1843" w:type="dxa"/>
            <w:vAlign w:val="center"/>
          </w:tcPr>
          <w:p w:rsidR="00AF5289" w:rsidRPr="00AF5289" w:rsidRDefault="00AF5289" w:rsidP="00AF5289">
            <w:pPr>
              <w:autoSpaceDE w:val="0"/>
              <w:autoSpaceDN w:val="0"/>
              <w:adjustRightInd w:val="0"/>
              <w:spacing w:after="0" w:line="276" w:lineRule="auto"/>
              <w:jc w:val="center"/>
              <w:rPr>
                <w:rFonts w:ascii="Arial" w:eastAsia="Calibri" w:hAnsi="Arial" w:cs="Arial"/>
                <w:sz w:val="20"/>
                <w:szCs w:val="20"/>
                <w:lang w:eastAsia="pl-PL"/>
              </w:rPr>
            </w:pPr>
            <w:r w:rsidRPr="00AF5289">
              <w:rPr>
                <w:rFonts w:ascii="Arial" w:eastAsia="Calibri" w:hAnsi="Arial" w:cs="Arial"/>
                <w:sz w:val="20"/>
                <w:szCs w:val="20"/>
                <w:lang w:eastAsia="pl-PL"/>
              </w:rPr>
              <w:t>1-6</w:t>
            </w:r>
          </w:p>
        </w:tc>
        <w:tc>
          <w:tcPr>
            <w:tcW w:w="5074" w:type="dxa"/>
          </w:tcPr>
          <w:p w:rsidR="00AF5289" w:rsidRPr="00AF5289" w:rsidRDefault="00AF5289" w:rsidP="00AF5289">
            <w:pPr>
              <w:autoSpaceDE w:val="0"/>
              <w:autoSpaceDN w:val="0"/>
              <w:adjustRightInd w:val="0"/>
              <w:spacing w:after="0" w:line="276" w:lineRule="auto"/>
              <w:jc w:val="both"/>
              <w:rPr>
                <w:rFonts w:ascii="Arial" w:eastAsia="Calibri" w:hAnsi="Arial" w:cs="Arial"/>
                <w:sz w:val="20"/>
                <w:szCs w:val="20"/>
                <w:lang w:eastAsia="pl-PL"/>
              </w:rPr>
            </w:pPr>
            <w:r w:rsidRPr="00AF5289">
              <w:rPr>
                <w:rFonts w:ascii="Arial" w:eastAsia="Calibri" w:hAnsi="Arial" w:cs="Arial"/>
                <w:sz w:val="20"/>
                <w:szCs w:val="20"/>
                <w:lang w:eastAsia="pl-PL"/>
              </w:rPr>
              <w:t>W ramach kryterium analizowane będą uzasadnienia i argumenty Wnioskodawcy dotyczące:</w:t>
            </w:r>
          </w:p>
          <w:p w:rsidR="00AF5289" w:rsidRPr="00AF5289" w:rsidRDefault="00AF5289" w:rsidP="00AF5289">
            <w:pPr>
              <w:numPr>
                <w:ilvl w:val="0"/>
                <w:numId w:val="1"/>
              </w:numPr>
              <w:autoSpaceDE w:val="0"/>
              <w:autoSpaceDN w:val="0"/>
              <w:adjustRightInd w:val="0"/>
              <w:spacing w:after="0" w:line="276" w:lineRule="auto"/>
              <w:jc w:val="both"/>
              <w:rPr>
                <w:rFonts w:ascii="Arial" w:eastAsia="Calibri" w:hAnsi="Arial" w:cs="Arial"/>
                <w:b/>
                <w:color w:val="000000"/>
                <w:sz w:val="20"/>
                <w:szCs w:val="20"/>
                <w:lang w:eastAsia="pl-PL"/>
              </w:rPr>
            </w:pPr>
            <w:r w:rsidRPr="00AF5289">
              <w:rPr>
                <w:rFonts w:ascii="Arial" w:eastAsia="Calibri" w:hAnsi="Arial" w:cs="Arial"/>
                <w:sz w:val="20"/>
                <w:szCs w:val="20"/>
                <w:lang w:eastAsia="pl-PL"/>
              </w:rPr>
              <w:lastRenderedPageBreak/>
              <w:t>potrzeby realizacji projektu z punktu widzenia interesariuszy (obywateli i podmiotów z terenu MOF Poznania, w tym instytucji samorządowych),</w:t>
            </w:r>
          </w:p>
          <w:p w:rsidR="00AF5289" w:rsidRPr="00AF5289" w:rsidRDefault="00AF5289" w:rsidP="00AF5289">
            <w:pPr>
              <w:numPr>
                <w:ilvl w:val="0"/>
                <w:numId w:val="1"/>
              </w:numPr>
              <w:autoSpaceDE w:val="0"/>
              <w:autoSpaceDN w:val="0"/>
              <w:adjustRightInd w:val="0"/>
              <w:spacing w:after="0" w:line="276" w:lineRule="auto"/>
              <w:jc w:val="both"/>
              <w:rPr>
                <w:rFonts w:ascii="Arial" w:eastAsia="Calibri" w:hAnsi="Arial" w:cs="Arial"/>
                <w:color w:val="000000"/>
                <w:sz w:val="20"/>
                <w:szCs w:val="20"/>
                <w:lang w:eastAsia="pl-PL"/>
              </w:rPr>
            </w:pPr>
            <w:r w:rsidRPr="00AF5289">
              <w:rPr>
                <w:rFonts w:ascii="Arial" w:eastAsia="Calibri" w:hAnsi="Arial" w:cs="Arial"/>
                <w:sz w:val="20"/>
                <w:szCs w:val="20"/>
                <w:lang w:eastAsia="pl-PL"/>
              </w:rPr>
              <w:t>wpływu inwestycji na poprawę dostępu do zasobów cyfrowych i e-usług dla obywateli,</w:t>
            </w:r>
          </w:p>
          <w:p w:rsidR="00AF5289" w:rsidRPr="00AF5289" w:rsidRDefault="00AF5289" w:rsidP="00AF5289">
            <w:pPr>
              <w:numPr>
                <w:ilvl w:val="0"/>
                <w:numId w:val="1"/>
              </w:numPr>
              <w:autoSpaceDE w:val="0"/>
              <w:autoSpaceDN w:val="0"/>
              <w:adjustRightInd w:val="0"/>
              <w:spacing w:after="0" w:line="276" w:lineRule="auto"/>
              <w:jc w:val="both"/>
              <w:rPr>
                <w:rFonts w:ascii="Arial" w:eastAsia="Calibri" w:hAnsi="Arial" w:cs="Arial"/>
                <w:b/>
                <w:color w:val="000000"/>
                <w:sz w:val="20"/>
                <w:szCs w:val="20"/>
                <w:lang w:eastAsia="pl-PL"/>
              </w:rPr>
            </w:pPr>
            <w:r w:rsidRPr="00AF5289">
              <w:rPr>
                <w:rFonts w:ascii="Arial" w:eastAsia="Calibri" w:hAnsi="Arial" w:cs="Arial"/>
                <w:sz w:val="20"/>
                <w:szCs w:val="20"/>
                <w:lang w:eastAsia="pl-PL"/>
              </w:rPr>
              <w:t xml:space="preserve">wpływu projektu na </w:t>
            </w:r>
            <w:r w:rsidRPr="00AF5289">
              <w:rPr>
                <w:rFonts w:ascii="Arial" w:eastAsia="Times New Roman" w:hAnsi="Arial" w:cs="Arial"/>
                <w:color w:val="000000"/>
                <w:sz w:val="20"/>
                <w:szCs w:val="20"/>
                <w:lang w:eastAsia="pl-PL"/>
              </w:rPr>
              <w:t>usprawnienie funkcjonowania administracji samorządowej w Metropolii Poznań (w tym w zakresie efektywności zrównoważonego i zintegrowanego zarządzania).</w:t>
            </w:r>
          </w:p>
        </w:tc>
      </w:tr>
      <w:tr w:rsidR="00AF5289" w:rsidRPr="00AF5289" w:rsidTr="007B7095">
        <w:tc>
          <w:tcPr>
            <w:tcW w:w="517" w:type="dxa"/>
          </w:tcPr>
          <w:p w:rsidR="00AF5289" w:rsidRPr="00AF5289" w:rsidRDefault="008F3CEA" w:rsidP="00AF528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9</w:t>
            </w:r>
          </w:p>
        </w:tc>
        <w:tc>
          <w:tcPr>
            <w:tcW w:w="2914" w:type="dxa"/>
          </w:tcPr>
          <w:p w:rsidR="00AF5289" w:rsidRPr="00AF5289" w:rsidRDefault="00AF5289" w:rsidP="00AF5289">
            <w:pPr>
              <w:autoSpaceDE w:val="0"/>
              <w:autoSpaceDN w:val="0"/>
              <w:spacing w:after="0" w:line="276" w:lineRule="auto"/>
              <w:rPr>
                <w:rFonts w:ascii="Arial" w:eastAsia="Times New Roman" w:hAnsi="Arial" w:cs="Arial"/>
                <w:i/>
                <w:sz w:val="20"/>
                <w:szCs w:val="20"/>
                <w:lang w:val="x-none" w:eastAsia="x-none"/>
              </w:rPr>
            </w:pPr>
            <w:r w:rsidRPr="00AF5289">
              <w:rPr>
                <w:rFonts w:ascii="Arial" w:eastAsia="Times New Roman" w:hAnsi="Arial" w:cs="Arial"/>
                <w:i/>
                <w:sz w:val="20"/>
                <w:szCs w:val="20"/>
                <w:lang w:val="x-none" w:eastAsia="x-none"/>
              </w:rPr>
              <w:t>Wpływ wartości wskaźników przyjętych w projekcie na realizację celów Strategii ZIT w MOF Poznania.</w:t>
            </w:r>
          </w:p>
        </w:tc>
        <w:tc>
          <w:tcPr>
            <w:tcW w:w="1843" w:type="dxa"/>
            <w:vAlign w:val="center"/>
          </w:tcPr>
          <w:p w:rsidR="00AF5289" w:rsidRPr="00AF5289" w:rsidRDefault="00AF5289" w:rsidP="00AF5289">
            <w:pPr>
              <w:autoSpaceDE w:val="0"/>
              <w:autoSpaceDN w:val="0"/>
              <w:adjustRightInd w:val="0"/>
              <w:spacing w:after="0" w:line="276" w:lineRule="auto"/>
              <w:jc w:val="center"/>
              <w:rPr>
                <w:rFonts w:ascii="Arial" w:eastAsia="Calibri" w:hAnsi="Arial" w:cs="Arial"/>
                <w:sz w:val="20"/>
                <w:szCs w:val="20"/>
                <w:lang w:eastAsia="pl-PL"/>
              </w:rPr>
            </w:pPr>
            <w:r w:rsidRPr="00AF5289">
              <w:rPr>
                <w:rFonts w:ascii="Arial" w:eastAsia="Calibri" w:hAnsi="Arial" w:cs="Arial"/>
                <w:sz w:val="20"/>
                <w:szCs w:val="20"/>
                <w:lang w:eastAsia="pl-PL"/>
              </w:rPr>
              <w:t>1-3</w:t>
            </w:r>
          </w:p>
        </w:tc>
        <w:tc>
          <w:tcPr>
            <w:tcW w:w="5074" w:type="dxa"/>
          </w:tcPr>
          <w:p w:rsidR="00AF5289" w:rsidRPr="00AF5289" w:rsidRDefault="00AF5289" w:rsidP="00AF5289">
            <w:pPr>
              <w:autoSpaceDE w:val="0"/>
              <w:autoSpaceDN w:val="0"/>
              <w:adjustRightInd w:val="0"/>
              <w:spacing w:after="0" w:line="276" w:lineRule="auto"/>
              <w:jc w:val="both"/>
              <w:rPr>
                <w:rFonts w:ascii="Arial" w:eastAsia="Calibri" w:hAnsi="Arial" w:cs="Arial"/>
                <w:sz w:val="20"/>
                <w:szCs w:val="20"/>
                <w:lang w:eastAsia="pl-PL"/>
              </w:rPr>
            </w:pPr>
            <w:r w:rsidRPr="00AF5289">
              <w:rPr>
                <w:rFonts w:ascii="Arial" w:eastAsia="Calibri" w:hAnsi="Arial" w:cs="Arial"/>
                <w:color w:val="000000"/>
                <w:sz w:val="20"/>
                <w:szCs w:val="20"/>
                <w:lang w:eastAsia="pl-PL"/>
              </w:rPr>
              <w:t xml:space="preserve">Ocenie podlegać będzie poprawność przyjętych wskaźników, ich kompletność, realność osiągnięcia co do terminu i wartości, wpływ przyjętych wskaźników na osiągnięcie celów Strategii ZIT w MOF Poznania. </w:t>
            </w:r>
            <w:r w:rsidRPr="00AF5289">
              <w:rPr>
                <w:rFonts w:ascii="Arial" w:eastAsia="Calibri" w:hAnsi="Arial" w:cs="Arial"/>
                <w:sz w:val="20"/>
                <w:szCs w:val="20"/>
                <w:lang w:eastAsia="pl-PL"/>
              </w:rPr>
              <w:t xml:space="preserve">Ocena będzie dokonywana z uwzględnieniem wpływu projektu na realizację wskaźników Strategii ZIT </w:t>
            </w:r>
            <w:r w:rsidRPr="00AF5289">
              <w:rPr>
                <w:rFonts w:ascii="Arial" w:eastAsia="Times New Roman" w:hAnsi="Arial" w:cs="Arial"/>
                <w:sz w:val="20"/>
                <w:szCs w:val="20"/>
                <w:lang w:eastAsia="pl-PL"/>
              </w:rPr>
              <w:t>d</w:t>
            </w:r>
            <w:r w:rsidRPr="00AF5289">
              <w:rPr>
                <w:rFonts w:ascii="Arial" w:eastAsia="Times New Roman" w:hAnsi="Arial" w:cs="Arial"/>
                <w:iCs/>
                <w:color w:val="000000"/>
                <w:sz w:val="20"/>
                <w:szCs w:val="20"/>
                <w:lang w:eastAsia="pl-PL"/>
              </w:rPr>
              <w:t>la Projektu P13 Metropolitalny System Informacji Przestrzennej (rozdział 8 Wskaźniki realizacji projektów)</w:t>
            </w:r>
            <w:r w:rsidRPr="00AF5289">
              <w:rPr>
                <w:rFonts w:ascii="Arial" w:eastAsia="Calibri" w:hAnsi="Arial" w:cs="Arial"/>
                <w:sz w:val="20"/>
                <w:szCs w:val="20"/>
                <w:lang w:eastAsia="pl-PL"/>
              </w:rPr>
              <w:t xml:space="preserve"> – </w:t>
            </w:r>
            <w:r w:rsidRPr="00AF5289">
              <w:rPr>
                <w:rFonts w:ascii="Arial" w:eastAsia="Times New Roman" w:hAnsi="Arial" w:cs="Arial"/>
                <w:color w:val="000000"/>
                <w:sz w:val="20"/>
                <w:szCs w:val="20"/>
                <w:lang w:eastAsia="pl-PL"/>
              </w:rPr>
              <w:t>wersja aktualna na dzień ogłoszenia naboru.</w:t>
            </w:r>
          </w:p>
        </w:tc>
      </w:tr>
      <w:tr w:rsidR="00AF5289" w:rsidRPr="00AF5289" w:rsidTr="007B7095">
        <w:tc>
          <w:tcPr>
            <w:tcW w:w="517" w:type="dxa"/>
          </w:tcPr>
          <w:p w:rsidR="00AF5289" w:rsidRPr="00AF5289" w:rsidRDefault="008F3CEA" w:rsidP="00AF528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10</w:t>
            </w:r>
          </w:p>
        </w:tc>
        <w:tc>
          <w:tcPr>
            <w:tcW w:w="2914" w:type="dxa"/>
          </w:tcPr>
          <w:p w:rsidR="00AF5289" w:rsidRPr="00AF5289" w:rsidRDefault="00AF5289" w:rsidP="00AF5289">
            <w:pPr>
              <w:autoSpaceDE w:val="0"/>
              <w:autoSpaceDN w:val="0"/>
              <w:spacing w:after="0" w:line="276" w:lineRule="auto"/>
              <w:rPr>
                <w:rFonts w:ascii="Arial" w:eastAsia="Times New Roman" w:hAnsi="Arial" w:cs="Arial"/>
                <w:i/>
                <w:sz w:val="20"/>
                <w:szCs w:val="20"/>
                <w:lang w:eastAsia="x-none"/>
              </w:rPr>
            </w:pPr>
            <w:r w:rsidRPr="00AF5289">
              <w:rPr>
                <w:rFonts w:ascii="Arial" w:eastAsia="Times New Roman" w:hAnsi="Arial" w:cs="Arial"/>
                <w:i/>
                <w:sz w:val="20"/>
                <w:szCs w:val="20"/>
                <w:lang w:eastAsia="x-none"/>
              </w:rPr>
              <w:t xml:space="preserve">Zastosowanie metod uwierzytelnienia użytkowników korzystających z e-usług w oparciu o węzeł krajowy (WK) </w:t>
            </w:r>
          </w:p>
          <w:p w:rsidR="00AF5289" w:rsidRPr="00AF5289" w:rsidRDefault="00AF5289" w:rsidP="00AF5289">
            <w:pPr>
              <w:autoSpaceDE w:val="0"/>
              <w:autoSpaceDN w:val="0"/>
              <w:spacing w:after="0" w:line="276" w:lineRule="auto"/>
              <w:rPr>
                <w:rFonts w:ascii="Arial" w:eastAsia="Times New Roman" w:hAnsi="Arial" w:cs="Arial"/>
                <w:i/>
                <w:sz w:val="20"/>
                <w:szCs w:val="20"/>
                <w:lang w:val="x-none" w:eastAsia="x-none"/>
              </w:rPr>
            </w:pPr>
          </w:p>
        </w:tc>
        <w:tc>
          <w:tcPr>
            <w:tcW w:w="1843" w:type="dxa"/>
            <w:vAlign w:val="center"/>
          </w:tcPr>
          <w:p w:rsidR="00AF5289" w:rsidRPr="00AF5289" w:rsidRDefault="00AF5289" w:rsidP="00AF5289">
            <w:pPr>
              <w:autoSpaceDE w:val="0"/>
              <w:autoSpaceDN w:val="0"/>
              <w:adjustRightInd w:val="0"/>
              <w:spacing w:after="0" w:line="276" w:lineRule="auto"/>
              <w:jc w:val="center"/>
              <w:rPr>
                <w:rFonts w:ascii="Arial" w:eastAsia="Calibri" w:hAnsi="Arial" w:cs="Arial"/>
                <w:sz w:val="20"/>
                <w:szCs w:val="20"/>
                <w:lang w:eastAsia="pl-PL"/>
              </w:rPr>
            </w:pPr>
            <w:r w:rsidRPr="00AF5289">
              <w:rPr>
                <w:rFonts w:ascii="Arial" w:eastAsia="Calibri" w:hAnsi="Arial" w:cs="Arial"/>
                <w:sz w:val="20"/>
                <w:szCs w:val="20"/>
                <w:lang w:eastAsia="pl-PL"/>
              </w:rPr>
              <w:t>0/2</w:t>
            </w:r>
          </w:p>
        </w:tc>
        <w:tc>
          <w:tcPr>
            <w:tcW w:w="5074" w:type="dxa"/>
          </w:tcPr>
          <w:p w:rsidR="00AF5289" w:rsidRPr="00AF5289" w:rsidRDefault="00AF5289" w:rsidP="00AF5289">
            <w:pPr>
              <w:autoSpaceDE w:val="0"/>
              <w:autoSpaceDN w:val="0"/>
              <w:adjustRightInd w:val="0"/>
              <w:spacing w:after="0" w:line="276" w:lineRule="auto"/>
              <w:jc w:val="both"/>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W ramach kryterium należy wykazać, że projekt zakłada modernizację i/lub wdrożenie e- narzędzia umożliwiającego uwierzytelnienie użytkowników korzystających z e-usług w oparciu o węzeł krajowy (WK).</w:t>
            </w:r>
          </w:p>
          <w:p w:rsidR="00AF5289" w:rsidRPr="00AF5289" w:rsidRDefault="00AF5289" w:rsidP="00AF5289">
            <w:pPr>
              <w:autoSpaceDE w:val="0"/>
              <w:autoSpaceDN w:val="0"/>
              <w:adjustRightInd w:val="0"/>
              <w:spacing w:after="0" w:line="276" w:lineRule="auto"/>
              <w:jc w:val="both"/>
              <w:rPr>
                <w:rFonts w:ascii="Arial" w:eastAsia="Calibri" w:hAnsi="Arial" w:cs="Arial"/>
                <w:color w:val="000000"/>
                <w:sz w:val="20"/>
                <w:szCs w:val="20"/>
                <w:lang w:eastAsia="pl-PL"/>
              </w:rPr>
            </w:pPr>
          </w:p>
          <w:p w:rsidR="00AF5289" w:rsidRPr="00AF5289" w:rsidRDefault="00AF5289" w:rsidP="00AF5289">
            <w:pPr>
              <w:autoSpaceDE w:val="0"/>
              <w:autoSpaceDN w:val="0"/>
              <w:adjustRightInd w:val="0"/>
              <w:spacing w:after="0" w:line="276" w:lineRule="auto"/>
              <w:jc w:val="both"/>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Skala ocen:</w:t>
            </w:r>
          </w:p>
          <w:p w:rsidR="00AF5289" w:rsidRPr="00AF5289" w:rsidRDefault="00AF5289" w:rsidP="00AF5289">
            <w:pPr>
              <w:autoSpaceDE w:val="0"/>
              <w:autoSpaceDN w:val="0"/>
              <w:adjustRightInd w:val="0"/>
              <w:spacing w:after="0" w:line="276" w:lineRule="auto"/>
              <w:jc w:val="both"/>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 projekt nie stosuje wskazanych metod uwierzytelniania - 0 pkt</w:t>
            </w:r>
          </w:p>
          <w:p w:rsidR="00AF5289" w:rsidRPr="00AF5289" w:rsidRDefault="00AF5289" w:rsidP="00AF5289">
            <w:pPr>
              <w:autoSpaceDE w:val="0"/>
              <w:autoSpaceDN w:val="0"/>
              <w:adjustRightInd w:val="0"/>
              <w:spacing w:after="0" w:line="276" w:lineRule="auto"/>
              <w:jc w:val="both"/>
              <w:rPr>
                <w:rFonts w:ascii="Arial" w:eastAsia="Calibri" w:hAnsi="Arial" w:cs="Arial"/>
                <w:color w:val="000000"/>
                <w:sz w:val="20"/>
                <w:szCs w:val="20"/>
                <w:lang w:eastAsia="pl-PL"/>
              </w:rPr>
            </w:pPr>
            <w:r w:rsidRPr="00AF5289">
              <w:rPr>
                <w:rFonts w:ascii="Arial" w:eastAsia="Calibri" w:hAnsi="Arial" w:cs="Arial"/>
                <w:color w:val="000000"/>
                <w:sz w:val="20"/>
                <w:szCs w:val="20"/>
                <w:lang w:eastAsia="pl-PL"/>
              </w:rPr>
              <w:t>- projekt stosuje wskazaną metodę uwierzytelniania - 2 pkt</w:t>
            </w:r>
          </w:p>
        </w:tc>
      </w:tr>
      <w:tr w:rsidR="00AF5289" w:rsidRPr="00AF5289" w:rsidTr="007B7095">
        <w:tc>
          <w:tcPr>
            <w:tcW w:w="517" w:type="dxa"/>
          </w:tcPr>
          <w:p w:rsidR="00AF5289" w:rsidRPr="00AF5289" w:rsidRDefault="00AF5289" w:rsidP="00AF5289">
            <w:pPr>
              <w:spacing w:after="0" w:line="276" w:lineRule="auto"/>
              <w:jc w:val="both"/>
              <w:rPr>
                <w:rFonts w:ascii="Arial" w:eastAsia="Times New Roman" w:hAnsi="Arial" w:cs="Arial"/>
                <w:b/>
                <w:sz w:val="20"/>
                <w:szCs w:val="20"/>
                <w:lang w:eastAsia="pl-PL"/>
              </w:rPr>
            </w:pPr>
          </w:p>
        </w:tc>
        <w:tc>
          <w:tcPr>
            <w:tcW w:w="2914" w:type="dxa"/>
          </w:tcPr>
          <w:p w:rsidR="00AF5289" w:rsidRPr="00AF5289" w:rsidRDefault="00AF5289" w:rsidP="00AF5289">
            <w:pPr>
              <w:autoSpaceDE w:val="0"/>
              <w:autoSpaceDN w:val="0"/>
              <w:spacing w:after="0" w:line="276" w:lineRule="auto"/>
              <w:jc w:val="both"/>
              <w:rPr>
                <w:rFonts w:ascii="Arial" w:eastAsia="Times New Roman" w:hAnsi="Arial" w:cs="Arial"/>
                <w:b/>
                <w:i/>
                <w:sz w:val="20"/>
                <w:szCs w:val="20"/>
                <w:lang w:val="x-none" w:eastAsia="x-none"/>
              </w:rPr>
            </w:pPr>
            <w:r w:rsidRPr="00AF5289">
              <w:rPr>
                <w:rFonts w:ascii="Arial" w:eastAsia="Times New Roman" w:hAnsi="Arial" w:cs="Arial"/>
                <w:b/>
                <w:i/>
                <w:sz w:val="20"/>
                <w:szCs w:val="20"/>
                <w:lang w:val="x-none" w:eastAsia="x-none"/>
              </w:rPr>
              <w:t>Razem punktów</w:t>
            </w:r>
          </w:p>
          <w:p w:rsidR="00AF5289" w:rsidRPr="00AF5289" w:rsidRDefault="00AF5289" w:rsidP="00AF5289">
            <w:pPr>
              <w:autoSpaceDE w:val="0"/>
              <w:autoSpaceDN w:val="0"/>
              <w:spacing w:after="0" w:line="276" w:lineRule="auto"/>
              <w:jc w:val="both"/>
              <w:rPr>
                <w:rFonts w:ascii="Arial" w:eastAsia="Times New Roman" w:hAnsi="Arial" w:cs="Arial"/>
                <w:b/>
                <w:i/>
                <w:sz w:val="20"/>
                <w:szCs w:val="20"/>
                <w:lang w:val="x-none" w:eastAsia="x-none"/>
              </w:rPr>
            </w:pPr>
            <w:r w:rsidRPr="00AF5289">
              <w:rPr>
                <w:rFonts w:ascii="Arial" w:eastAsia="Times New Roman" w:hAnsi="Arial" w:cs="Arial"/>
                <w:b/>
                <w:i/>
                <w:sz w:val="20"/>
                <w:szCs w:val="20"/>
                <w:lang w:val="x-none" w:eastAsia="x-none"/>
              </w:rPr>
              <w:t>(mak</w:t>
            </w:r>
            <w:r w:rsidR="001848A8">
              <w:rPr>
                <w:rFonts w:ascii="Arial" w:eastAsia="Times New Roman" w:hAnsi="Arial" w:cs="Arial"/>
                <w:b/>
                <w:i/>
                <w:sz w:val="20"/>
                <w:szCs w:val="20"/>
                <w:lang w:val="x-none" w:eastAsia="x-none"/>
              </w:rPr>
              <w:t>symalna liczba punktów wynosi 2</w:t>
            </w:r>
            <w:r w:rsidR="001848A8" w:rsidRPr="008F3CEA">
              <w:rPr>
                <w:rFonts w:ascii="Arial" w:eastAsia="Times New Roman" w:hAnsi="Arial" w:cs="Arial"/>
                <w:b/>
                <w:i/>
                <w:sz w:val="20"/>
                <w:szCs w:val="20"/>
                <w:lang w:eastAsia="x-none"/>
              </w:rPr>
              <w:t>2</w:t>
            </w:r>
            <w:r w:rsidRPr="00AF5289">
              <w:rPr>
                <w:rFonts w:ascii="Arial" w:eastAsia="Times New Roman" w:hAnsi="Arial" w:cs="Arial"/>
                <w:b/>
                <w:i/>
                <w:sz w:val="20"/>
                <w:szCs w:val="20"/>
                <w:lang w:val="x-none" w:eastAsia="x-none"/>
              </w:rPr>
              <w:t>)</w:t>
            </w:r>
          </w:p>
        </w:tc>
        <w:tc>
          <w:tcPr>
            <w:tcW w:w="1843" w:type="dxa"/>
            <w:vAlign w:val="center"/>
          </w:tcPr>
          <w:p w:rsidR="00AF5289" w:rsidRPr="00AF5289" w:rsidRDefault="00AF5289" w:rsidP="00AF5289">
            <w:pPr>
              <w:autoSpaceDE w:val="0"/>
              <w:autoSpaceDN w:val="0"/>
              <w:adjustRightInd w:val="0"/>
              <w:spacing w:after="0" w:line="276" w:lineRule="auto"/>
              <w:jc w:val="center"/>
              <w:rPr>
                <w:rFonts w:ascii="Arial" w:eastAsia="Calibri" w:hAnsi="Arial" w:cs="Arial"/>
                <w:b/>
                <w:sz w:val="20"/>
                <w:szCs w:val="20"/>
                <w:lang w:eastAsia="pl-PL"/>
              </w:rPr>
            </w:pPr>
            <w:r w:rsidRPr="00AF5289">
              <w:rPr>
                <w:rFonts w:ascii="Arial" w:eastAsia="Calibri" w:hAnsi="Arial" w:cs="Arial"/>
                <w:b/>
                <w:sz w:val="20"/>
                <w:szCs w:val="20"/>
                <w:lang w:eastAsia="pl-PL"/>
              </w:rPr>
              <w:t>22</w:t>
            </w:r>
          </w:p>
        </w:tc>
        <w:tc>
          <w:tcPr>
            <w:tcW w:w="5074" w:type="dxa"/>
          </w:tcPr>
          <w:p w:rsidR="00AF5289" w:rsidRPr="00AF5289" w:rsidRDefault="00AF5289" w:rsidP="00AF5289">
            <w:pPr>
              <w:autoSpaceDE w:val="0"/>
              <w:autoSpaceDN w:val="0"/>
              <w:adjustRightInd w:val="0"/>
              <w:spacing w:after="0" w:line="276" w:lineRule="auto"/>
              <w:jc w:val="both"/>
              <w:rPr>
                <w:rFonts w:ascii="Arial" w:eastAsia="Calibri" w:hAnsi="Arial" w:cs="Arial"/>
                <w:b/>
                <w:sz w:val="20"/>
                <w:szCs w:val="20"/>
                <w:lang w:eastAsia="pl-PL"/>
              </w:rPr>
            </w:pPr>
          </w:p>
        </w:tc>
      </w:tr>
    </w:tbl>
    <w:p w:rsidR="00AF5289" w:rsidRPr="00AF5289" w:rsidRDefault="00AF5289" w:rsidP="00AF5289">
      <w:pPr>
        <w:spacing w:after="0" w:line="240" w:lineRule="auto"/>
        <w:rPr>
          <w:rFonts w:ascii="Arial" w:eastAsia="Times New Roman" w:hAnsi="Arial" w:cs="Arial"/>
          <w:b/>
          <w:lang w:eastAsia="pl-PL"/>
        </w:rPr>
      </w:pPr>
    </w:p>
    <w:p w:rsidR="00AF5289" w:rsidRDefault="00AF5289" w:rsidP="00AF5289">
      <w:pPr>
        <w:spacing w:after="0" w:line="240" w:lineRule="auto"/>
        <w:rPr>
          <w:rFonts w:ascii="Arial" w:eastAsia="Times New Roman" w:hAnsi="Arial" w:cs="Arial"/>
          <w:b/>
          <w:lang w:eastAsia="pl-PL"/>
        </w:rPr>
      </w:pPr>
    </w:p>
    <w:p w:rsidR="00AF5289" w:rsidRDefault="00AF5289">
      <w:pPr>
        <w:rPr>
          <w:rFonts w:ascii="Arial" w:eastAsia="Times New Roman" w:hAnsi="Arial" w:cs="Arial"/>
          <w:b/>
          <w:lang w:eastAsia="pl-PL"/>
        </w:rPr>
      </w:pPr>
      <w:r>
        <w:rPr>
          <w:rFonts w:ascii="Arial" w:eastAsia="Times New Roman" w:hAnsi="Arial" w:cs="Arial"/>
          <w:b/>
          <w:lang w:eastAsia="pl-PL"/>
        </w:rPr>
        <w:br w:type="page"/>
      </w:r>
    </w:p>
    <w:p w:rsidR="00AF5289" w:rsidRDefault="00AF5289" w:rsidP="00AF5289">
      <w:pPr>
        <w:autoSpaceDE w:val="0"/>
        <w:autoSpaceDN w:val="0"/>
        <w:adjustRightInd w:val="0"/>
        <w:spacing w:after="0" w:line="240" w:lineRule="auto"/>
        <w:jc w:val="both"/>
        <w:rPr>
          <w:rFonts w:ascii="Arial" w:eastAsia="Times New Roman" w:hAnsi="Arial" w:cs="Arial"/>
          <w:b/>
          <w:bCs/>
          <w:color w:val="000000"/>
          <w:lang w:eastAsia="pl-PL"/>
        </w:rPr>
        <w:sectPr w:rsidR="00AF5289" w:rsidSect="00644C41">
          <w:headerReference w:type="first" r:id="rId7"/>
          <w:pgSz w:w="11906" w:h="16838"/>
          <w:pgMar w:top="1417" w:right="1417" w:bottom="1417" w:left="1417" w:header="680" w:footer="380" w:gutter="0"/>
          <w:cols w:space="708"/>
          <w:titlePg/>
          <w:docGrid w:linePitch="360"/>
        </w:sectPr>
      </w:pPr>
    </w:p>
    <w:p w:rsidR="00AF5289" w:rsidRDefault="00AF5289" w:rsidP="00AF5289">
      <w:pPr>
        <w:autoSpaceDE w:val="0"/>
        <w:autoSpaceDN w:val="0"/>
        <w:adjustRightInd w:val="0"/>
        <w:spacing w:after="0" w:line="240" w:lineRule="auto"/>
        <w:jc w:val="both"/>
        <w:rPr>
          <w:rFonts w:ascii="Arial" w:eastAsia="Times New Roman" w:hAnsi="Arial" w:cs="Arial"/>
          <w:color w:val="000000"/>
          <w:lang w:eastAsia="pl-PL"/>
        </w:rPr>
      </w:pPr>
      <w:r w:rsidRPr="00AF5289">
        <w:rPr>
          <w:rFonts w:ascii="Arial" w:eastAsia="Times New Roman" w:hAnsi="Arial" w:cs="Arial"/>
          <w:b/>
          <w:bCs/>
          <w:color w:val="000000"/>
          <w:lang w:eastAsia="pl-PL"/>
        </w:rPr>
        <w:lastRenderedPageBreak/>
        <w:t xml:space="preserve">2. Ocena formalna </w:t>
      </w:r>
      <w:r w:rsidRPr="00AF5289">
        <w:rPr>
          <w:rFonts w:ascii="Arial" w:eastAsia="Times New Roman" w:hAnsi="Arial" w:cs="Arial"/>
          <w:color w:val="000000"/>
          <w:lang w:eastAsia="pl-PL"/>
        </w:rPr>
        <w:t xml:space="preserve">zgodnie z kryteriami formalnymi wspólnymi dla wszystkich Działań WRPO 2014+ współfinansowanych z EFRR </w:t>
      </w:r>
    </w:p>
    <w:p w:rsidR="00CF3D28" w:rsidRDefault="00CF3D28" w:rsidP="00AF5289">
      <w:pPr>
        <w:keepNext/>
        <w:tabs>
          <w:tab w:val="left" w:pos="284"/>
          <w:tab w:val="left" w:pos="567"/>
          <w:tab w:val="left" w:pos="6379"/>
        </w:tabs>
        <w:spacing w:after="0" w:line="240" w:lineRule="auto"/>
        <w:ind w:firstLine="426"/>
        <w:outlineLvl w:val="0"/>
        <w:rPr>
          <w:rFonts w:ascii="Arial" w:eastAsia="Times New Roman" w:hAnsi="Arial" w:cs="Arial"/>
          <w:b/>
          <w:lang w:eastAsia="pl-PL"/>
        </w:rPr>
      </w:pPr>
      <w:bookmarkStart w:id="1" w:name="_Toc33780093"/>
    </w:p>
    <w:tbl>
      <w:tblPr>
        <w:tblW w:w="5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501"/>
        <w:gridCol w:w="3501"/>
        <w:gridCol w:w="7295"/>
      </w:tblGrid>
      <w:tr w:rsidR="00025149" w:rsidRPr="00703F23" w:rsidTr="0020106D">
        <w:trPr>
          <w:jc w:val="center"/>
        </w:trPr>
        <w:tc>
          <w:tcPr>
            <w:tcW w:w="185" w:type="pct"/>
            <w:shd w:val="clear" w:color="auto" w:fill="D9D9D9"/>
            <w:vAlign w:val="center"/>
            <w:hideMark/>
          </w:tcPr>
          <w:bookmarkEnd w:id="1"/>
          <w:p w:rsidR="00025149" w:rsidRPr="00703F23" w:rsidRDefault="00025149" w:rsidP="0020106D">
            <w:pPr>
              <w:rPr>
                <w:rFonts w:ascii="Arial" w:eastAsia="Calibri" w:hAnsi="Arial" w:cs="Arial"/>
                <w:b/>
              </w:rPr>
            </w:pPr>
            <w:r w:rsidRPr="00703F23">
              <w:rPr>
                <w:rFonts w:ascii="Arial" w:eastAsia="Calibri" w:hAnsi="Arial" w:cs="Arial"/>
                <w:b/>
              </w:rPr>
              <w:t>Lp.</w:t>
            </w:r>
          </w:p>
        </w:tc>
        <w:tc>
          <w:tcPr>
            <w:tcW w:w="1179" w:type="pct"/>
            <w:shd w:val="clear" w:color="auto" w:fill="D9D9D9"/>
            <w:vAlign w:val="center"/>
            <w:hideMark/>
          </w:tcPr>
          <w:p w:rsidR="00025149" w:rsidRPr="00703F23" w:rsidRDefault="00025149" w:rsidP="0020106D">
            <w:pPr>
              <w:jc w:val="center"/>
              <w:rPr>
                <w:rFonts w:ascii="Arial" w:eastAsia="Calibri" w:hAnsi="Arial" w:cs="Arial"/>
                <w:b/>
              </w:rPr>
            </w:pPr>
            <w:r w:rsidRPr="00703F23">
              <w:rPr>
                <w:rFonts w:ascii="Arial" w:eastAsia="Calibri" w:hAnsi="Arial" w:cs="Arial"/>
                <w:b/>
              </w:rPr>
              <w:t>Nazwa kryterium</w:t>
            </w:r>
          </w:p>
        </w:tc>
        <w:tc>
          <w:tcPr>
            <w:tcW w:w="1179" w:type="pct"/>
            <w:shd w:val="clear" w:color="auto" w:fill="D9D9D9"/>
            <w:vAlign w:val="center"/>
            <w:hideMark/>
          </w:tcPr>
          <w:p w:rsidR="00025149" w:rsidRPr="00703F23" w:rsidRDefault="00025149" w:rsidP="0020106D">
            <w:pPr>
              <w:jc w:val="center"/>
              <w:rPr>
                <w:rFonts w:ascii="Arial" w:eastAsia="Calibri" w:hAnsi="Arial" w:cs="Arial"/>
                <w:b/>
              </w:rPr>
            </w:pPr>
            <w:r w:rsidRPr="00703F23">
              <w:rPr>
                <w:rFonts w:ascii="Arial" w:eastAsia="Calibri" w:hAnsi="Arial" w:cs="Arial"/>
                <w:b/>
              </w:rPr>
              <w:t>OPIS ZNACZENIA KRYTERIUM (np. informacja o tym, czy spełnienie danego kryterium jest konieczne do przyznania dofinansowania, czy spełnienie danego kryterium jest stopniowalne, jaką wagę w ostatecznej ocenie ma ocena danego kryterium)</w:t>
            </w:r>
          </w:p>
        </w:tc>
        <w:tc>
          <w:tcPr>
            <w:tcW w:w="2457" w:type="pct"/>
            <w:shd w:val="clear" w:color="auto" w:fill="D9D9D9"/>
            <w:vAlign w:val="center"/>
            <w:hideMark/>
          </w:tcPr>
          <w:p w:rsidR="00025149" w:rsidRPr="00703F23" w:rsidRDefault="00025149" w:rsidP="0020106D">
            <w:pPr>
              <w:jc w:val="center"/>
              <w:rPr>
                <w:rFonts w:ascii="Arial" w:eastAsia="Calibri" w:hAnsi="Arial" w:cs="Arial"/>
                <w:b/>
              </w:rPr>
            </w:pPr>
            <w:r w:rsidRPr="00703F23">
              <w:rPr>
                <w:rFonts w:ascii="Arial" w:eastAsia="Calibri" w:hAnsi="Arial" w:cs="Arial"/>
                <w:b/>
              </w:rPr>
              <w:t>DEFINICJA (tj. przede wszystkim zasady jego oceny)</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20"/>
                <w:szCs w:val="20"/>
              </w:rPr>
            </w:pPr>
            <w:r w:rsidRPr="00703F23">
              <w:rPr>
                <w:rFonts w:ascii="Arial" w:hAnsi="Arial" w:cs="Arial"/>
                <w:sz w:val="20"/>
                <w:szCs w:val="20"/>
              </w:rPr>
              <w:t>1</w:t>
            </w:r>
          </w:p>
        </w:tc>
        <w:tc>
          <w:tcPr>
            <w:tcW w:w="1179" w:type="pct"/>
            <w:shd w:val="clear" w:color="auto" w:fill="auto"/>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Wniosek złożono w odpowiedzi na właściwe ogłoszenie o konkursie. </w:t>
            </w:r>
          </w:p>
        </w:tc>
        <w:tc>
          <w:tcPr>
            <w:tcW w:w="1179" w:type="pct"/>
            <w:shd w:val="clear" w:color="auto" w:fill="auto"/>
            <w:vAlign w:val="center"/>
          </w:tcPr>
          <w:p w:rsidR="00025149" w:rsidRPr="00703F23" w:rsidRDefault="00025149" w:rsidP="0020106D">
            <w:pPr>
              <w:jc w:val="both"/>
              <w:rPr>
                <w:rFonts w:ascii="Arial" w:hAnsi="Arial" w:cs="Arial"/>
                <w:b/>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Brak możliwości uzupełnienia/poprawienia projektu</w:t>
            </w:r>
            <w:r w:rsidRPr="00703F23">
              <w:rPr>
                <w:rFonts w:ascii="Arial" w:hAnsi="Arial" w:cs="Arial"/>
                <w:b/>
                <w:sz w:val="18"/>
                <w:szCs w:val="18"/>
              </w:rPr>
              <w:t xml:space="preserve">. </w:t>
            </w:r>
          </w:p>
          <w:p w:rsidR="00025149" w:rsidRPr="00703F23" w:rsidRDefault="00025149" w:rsidP="0020106D">
            <w:pPr>
              <w:jc w:val="both"/>
              <w:rPr>
                <w:rFonts w:ascii="Arial" w:hAnsi="Arial" w:cs="Arial"/>
                <w:sz w:val="18"/>
                <w:szCs w:val="18"/>
              </w:rPr>
            </w:pPr>
          </w:p>
        </w:tc>
        <w:tc>
          <w:tcPr>
            <w:tcW w:w="2457" w:type="pct"/>
            <w:shd w:val="clear" w:color="auto" w:fill="auto"/>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Ocena kryterium polega na weryfikacji czy Wnioskodawca spełnia zapisy zawarte w ogłoszeniu o konkursie, w szczególności dotyczące przyporządkowania do właściwego działania/poddziałania oraz typu projektu  podlegającego dofinansowaniu zgodnie z pkt 6 </w:t>
            </w:r>
            <w:r w:rsidRPr="00703F23">
              <w:rPr>
                <w:rFonts w:ascii="Arial" w:hAnsi="Arial" w:cs="Arial"/>
                <w:i/>
                <w:iCs/>
                <w:sz w:val="18"/>
                <w:szCs w:val="18"/>
              </w:rPr>
              <w:t>Szczegółowego opisu osi priorytetowych programu operacyjnego</w:t>
            </w:r>
            <w:r w:rsidRPr="00703F23">
              <w:rPr>
                <w:rFonts w:ascii="Arial" w:hAnsi="Arial" w:cs="Arial"/>
                <w:sz w:val="18"/>
                <w:szCs w:val="18"/>
              </w:rPr>
              <w:t xml:space="preserve"> obowiązującego w dniu ogłoszenia naboru.</w:t>
            </w:r>
          </w:p>
          <w:p w:rsidR="00025149" w:rsidRPr="00703F23" w:rsidRDefault="00025149" w:rsidP="0020106D">
            <w:pPr>
              <w:jc w:val="both"/>
              <w:rPr>
                <w:rFonts w:ascii="Arial" w:hAnsi="Arial" w:cs="Arial"/>
                <w:sz w:val="18"/>
                <w:szCs w:val="18"/>
              </w:rPr>
            </w:pPr>
          </w:p>
          <w:p w:rsidR="00025149" w:rsidRPr="00703F23" w:rsidRDefault="00025149" w:rsidP="0020106D">
            <w:pPr>
              <w:jc w:val="both"/>
              <w:rPr>
                <w:rFonts w:ascii="Arial" w:hAnsi="Arial" w:cs="Arial"/>
                <w:sz w:val="18"/>
                <w:szCs w:val="18"/>
              </w:rPr>
            </w:pPr>
            <w:r w:rsidRPr="00703F23">
              <w:rPr>
                <w:rFonts w:ascii="Arial" w:hAnsi="Arial" w:cs="Arial"/>
                <w:iCs/>
                <w:sz w:val="18"/>
                <w:szCs w:val="18"/>
              </w:rPr>
              <w:t>Jednocześnie należy zastrzec, że Komitet Monitorujący upoważnia IZ WRPO 2014+ do doprecyzowania typów projektów w Regulaminie Konkursu, który stanowi podstawowy dokument definiujący warunki i wymagania każdego naboru.</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20"/>
                <w:szCs w:val="20"/>
              </w:rPr>
            </w:pPr>
            <w:r w:rsidRPr="00703F23">
              <w:rPr>
                <w:rFonts w:ascii="Arial" w:hAnsi="Arial" w:cs="Arial"/>
                <w:sz w:val="20"/>
                <w:szCs w:val="20"/>
              </w:rPr>
              <w:t>2</w:t>
            </w:r>
          </w:p>
        </w:tc>
        <w:tc>
          <w:tcPr>
            <w:tcW w:w="1179" w:type="pct"/>
            <w:shd w:val="clear" w:color="auto" w:fill="auto"/>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Wnioskodawca złożył w danym konkursie jeden wniosek.</w:t>
            </w:r>
          </w:p>
        </w:tc>
        <w:tc>
          <w:tcPr>
            <w:tcW w:w="1179" w:type="pct"/>
            <w:shd w:val="clear" w:color="auto" w:fill="auto"/>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Brak możliwości uzupełnienia/poprawienia projektu</w:t>
            </w:r>
            <w:r w:rsidRPr="00703F23">
              <w:rPr>
                <w:rFonts w:ascii="Arial" w:hAnsi="Arial" w:cs="Arial"/>
                <w:b/>
                <w:sz w:val="18"/>
                <w:szCs w:val="18"/>
              </w:rPr>
              <w:t>.</w:t>
            </w:r>
          </w:p>
        </w:tc>
        <w:tc>
          <w:tcPr>
            <w:tcW w:w="2457" w:type="pct"/>
            <w:shd w:val="clear" w:color="auto" w:fill="auto"/>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Jeżeli w </w:t>
            </w:r>
            <w:r w:rsidRPr="00703F23">
              <w:rPr>
                <w:rFonts w:ascii="Arial" w:hAnsi="Arial" w:cs="Arial"/>
                <w:i/>
                <w:iCs/>
                <w:sz w:val="18"/>
                <w:szCs w:val="18"/>
              </w:rPr>
              <w:t>Szczegółowym opisie osi priorytetowych programu operacyjnego</w:t>
            </w:r>
            <w:r w:rsidRPr="00703F23">
              <w:rPr>
                <w:rFonts w:ascii="Arial" w:hAnsi="Arial" w:cs="Arial"/>
                <w:sz w:val="18"/>
                <w:szCs w:val="18"/>
              </w:rPr>
              <w:t xml:space="preserve"> obowiązującym w dniu ogłoszenia naboru wskazano (pkt 15 SZOOP), iż w ramach danego konkursu Wnioskodawca może złożyć maksymalnie jeden wniosek, to przekroczenie tej liczby wyklucza Wnioskodawcę z dalszej oceny formalnej wniosku i uniemożliwia otrzymanie dofinansowania.</w:t>
            </w:r>
          </w:p>
          <w:p w:rsidR="00025149" w:rsidRPr="00703F23" w:rsidRDefault="00025149" w:rsidP="0020106D">
            <w:pPr>
              <w:jc w:val="both"/>
              <w:rPr>
                <w:rFonts w:ascii="Arial" w:hAnsi="Arial" w:cs="Arial"/>
                <w:iCs/>
                <w:sz w:val="18"/>
                <w:szCs w:val="18"/>
              </w:rPr>
            </w:pPr>
          </w:p>
          <w:p w:rsidR="00025149" w:rsidRPr="00703F23" w:rsidRDefault="00025149" w:rsidP="0020106D">
            <w:pPr>
              <w:jc w:val="both"/>
              <w:rPr>
                <w:rFonts w:ascii="Arial" w:hAnsi="Arial" w:cs="Arial"/>
                <w:sz w:val="18"/>
                <w:szCs w:val="18"/>
              </w:rPr>
            </w:pPr>
            <w:r w:rsidRPr="00703F23">
              <w:rPr>
                <w:rFonts w:ascii="Arial" w:hAnsi="Arial" w:cs="Arial"/>
                <w:iCs/>
                <w:sz w:val="18"/>
                <w:szCs w:val="18"/>
              </w:rPr>
              <w:t>Jednocześnie należy zastrzec, że Komitet Monitorujący upoważnia IZ WRPO 2014+ do doprecyzowania zapisów dotyczących wprowadzenia/stosowania przedmiotowego warunku w Regulaminie Konkursu, który stanowi podstawowy dokument definiujący warunki i wymagania każdego naboru.</w:t>
            </w:r>
            <w:r w:rsidRPr="00703F23">
              <w:rPr>
                <w:rFonts w:ascii="Arial" w:hAnsi="Arial" w:cs="Arial"/>
                <w:sz w:val="18"/>
                <w:szCs w:val="18"/>
              </w:rPr>
              <w:tab/>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20"/>
                <w:szCs w:val="20"/>
              </w:rPr>
            </w:pPr>
            <w:r w:rsidRPr="00703F23">
              <w:rPr>
                <w:rFonts w:ascii="Arial" w:hAnsi="Arial" w:cs="Arial"/>
                <w:sz w:val="20"/>
                <w:szCs w:val="20"/>
              </w:rPr>
              <w:lastRenderedPageBreak/>
              <w:t>3</w:t>
            </w:r>
          </w:p>
        </w:tc>
        <w:tc>
          <w:tcPr>
            <w:tcW w:w="1179" w:type="pct"/>
            <w:shd w:val="clear" w:color="auto" w:fill="auto"/>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Wnioskodawca jest uprawniony do ubiegania się o wsparcie w ramach konkursu</w:t>
            </w:r>
          </w:p>
        </w:tc>
        <w:tc>
          <w:tcPr>
            <w:tcW w:w="1179" w:type="pct"/>
            <w:shd w:val="clear" w:color="auto" w:fill="auto"/>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Brak możliwości uzupełnienia/poprawienia projektu</w:t>
            </w:r>
            <w:r w:rsidRPr="00703F23">
              <w:rPr>
                <w:rFonts w:ascii="Arial" w:hAnsi="Arial" w:cs="Arial"/>
                <w:sz w:val="18"/>
                <w:szCs w:val="18"/>
              </w:rPr>
              <w:t>.</w:t>
            </w:r>
          </w:p>
        </w:tc>
        <w:tc>
          <w:tcPr>
            <w:tcW w:w="2457" w:type="pct"/>
            <w:shd w:val="clear" w:color="auto" w:fill="auto"/>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Weryfikacji podlega: typ Beneficjenta wskazany w </w:t>
            </w:r>
            <w:r w:rsidRPr="00703F23">
              <w:rPr>
                <w:rFonts w:ascii="Arial" w:hAnsi="Arial" w:cs="Arial"/>
                <w:i/>
                <w:iCs/>
                <w:sz w:val="18"/>
                <w:szCs w:val="18"/>
              </w:rPr>
              <w:t>Szczegółowym opisie osie priorytetowych programu operacyjnego</w:t>
            </w:r>
            <w:r w:rsidRPr="00703F23">
              <w:rPr>
                <w:rFonts w:ascii="Arial" w:hAnsi="Arial" w:cs="Arial"/>
                <w:sz w:val="18"/>
                <w:szCs w:val="18"/>
              </w:rPr>
              <w:t xml:space="preserve"> </w:t>
            </w:r>
            <w:r w:rsidRPr="00703F23">
              <w:rPr>
                <w:rFonts w:ascii="Arial" w:hAnsi="Arial" w:cs="Arial"/>
                <w:iCs/>
                <w:sz w:val="18"/>
                <w:szCs w:val="18"/>
              </w:rPr>
              <w:t>obowiązującym (pkt 7 SZOOP) w dniu ogłoszenia naboru,</w:t>
            </w:r>
            <w:r w:rsidRPr="00703F23">
              <w:rPr>
                <w:rFonts w:ascii="Arial" w:hAnsi="Arial" w:cs="Arial"/>
                <w:sz w:val="18"/>
                <w:szCs w:val="18"/>
              </w:rPr>
              <w:t xml:space="preserve"> dotyczący danej osi priorytetowej/działania/poddziałania. Weryfikacja następuje na podstawie </w:t>
            </w:r>
            <w:proofErr w:type="spellStart"/>
            <w:r w:rsidRPr="00703F23">
              <w:rPr>
                <w:rFonts w:ascii="Arial" w:hAnsi="Arial" w:cs="Arial"/>
                <w:sz w:val="18"/>
                <w:szCs w:val="18"/>
              </w:rPr>
              <w:t>ogólniedostępnych</w:t>
            </w:r>
            <w:proofErr w:type="spellEnd"/>
            <w:r w:rsidRPr="00703F23">
              <w:rPr>
                <w:rFonts w:ascii="Arial" w:hAnsi="Arial" w:cs="Arial"/>
                <w:sz w:val="18"/>
                <w:szCs w:val="18"/>
              </w:rPr>
              <w:t xml:space="preserve"> dokumentów rejestrowych Wnioskodawcy (np. KRS, REGON, CEIDG). Ponadto w ramach przedmiotowego kryterium sprawdzeniu podlega czy Wnioskodawca nie jest podmiotem wykluczonym z możliwości otrzymania dofinansowania na podstawie odrębnych przepisów wskazanych w </w:t>
            </w:r>
            <w:r w:rsidRPr="00703F23">
              <w:rPr>
                <w:rFonts w:ascii="Arial" w:hAnsi="Arial" w:cs="Arial"/>
                <w:i/>
                <w:iCs/>
                <w:sz w:val="18"/>
                <w:szCs w:val="18"/>
              </w:rPr>
              <w:t>Szczegółowym opisie osi priorytetowych programu operacyjnego</w:t>
            </w:r>
            <w:r w:rsidRPr="00703F23">
              <w:rPr>
                <w:rFonts w:ascii="Arial" w:hAnsi="Arial" w:cs="Arial"/>
                <w:sz w:val="18"/>
                <w:szCs w:val="18"/>
              </w:rPr>
              <w:t xml:space="preserve"> </w:t>
            </w:r>
            <w:r w:rsidRPr="00703F23">
              <w:rPr>
                <w:rFonts w:ascii="Arial" w:hAnsi="Arial" w:cs="Arial"/>
                <w:iCs/>
                <w:sz w:val="18"/>
                <w:szCs w:val="18"/>
              </w:rPr>
              <w:t>obowiązującym w dniu ogłoszenia naboru</w:t>
            </w:r>
            <w:r w:rsidRPr="00703F23">
              <w:rPr>
                <w:rFonts w:ascii="Arial" w:hAnsi="Arial" w:cs="Arial"/>
                <w:sz w:val="18"/>
                <w:szCs w:val="18"/>
              </w:rPr>
              <w:t xml:space="preserve"> i </w:t>
            </w:r>
            <w:r w:rsidRPr="00703F23">
              <w:rPr>
                <w:rFonts w:ascii="Arial" w:hAnsi="Arial" w:cs="Arial"/>
                <w:i/>
                <w:iCs/>
                <w:sz w:val="18"/>
                <w:szCs w:val="18"/>
              </w:rPr>
              <w:t>Wytycznych w zakresie trybów wyboru projektów na lata 2014-2020</w:t>
            </w:r>
            <w:r w:rsidRPr="00703F23">
              <w:rPr>
                <w:rFonts w:ascii="Arial" w:hAnsi="Arial" w:cs="Arial"/>
                <w:sz w:val="18"/>
                <w:szCs w:val="18"/>
              </w:rPr>
              <w:t xml:space="preserve"> obowiązujących w dniu ogłoszenia naboru. W sytuacji gdy Wnioskodawcą jest przedsiębiorca dodatkowo weryfikowany jest jego status zgodnie z warunkami określonymi w Załączniku nr I do R</w:t>
            </w:r>
            <w:r w:rsidRPr="00703F23">
              <w:rPr>
                <w:rFonts w:ascii="Arial" w:hAnsi="Arial" w:cs="Arial"/>
                <w:i/>
                <w:iCs/>
                <w:sz w:val="18"/>
                <w:szCs w:val="18"/>
              </w:rPr>
              <w:t>ozporządzenia Komisji (UE) Nr 651/2014 z dnia 17 czerwca 2014 r. uznające niektóre rodzaje pomocy za zgodne z rynkiem wewnętrznym w zastosowaniu art. 107 i 108 Traktatu</w:t>
            </w:r>
            <w:r w:rsidRPr="00703F23">
              <w:rPr>
                <w:rFonts w:ascii="Arial" w:hAnsi="Arial" w:cs="Arial"/>
                <w:sz w:val="18"/>
                <w:szCs w:val="18"/>
              </w:rPr>
              <w:t xml:space="preserve">. </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4</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Wnioskodawca nie podlega wykluczeniu z ubiegania się o dofinansowanie na podstawie ustawy o finansach publicznych</w:t>
            </w:r>
          </w:p>
        </w:tc>
        <w:tc>
          <w:tcPr>
            <w:tcW w:w="1179" w:type="pct"/>
            <w:shd w:val="clear" w:color="auto" w:fill="FFFFFF"/>
            <w:vAlign w:val="center"/>
          </w:tcPr>
          <w:p w:rsidR="00025149" w:rsidRPr="00703F23" w:rsidRDefault="00025149" w:rsidP="0020106D">
            <w:pPr>
              <w:jc w:val="both"/>
              <w:rPr>
                <w:rFonts w:ascii="Arial" w:hAnsi="Arial" w:cs="Arial"/>
                <w:b/>
                <w:bCs/>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 w:type="pct"/>
            <w:shd w:val="clear" w:color="auto" w:fill="FFFFFF"/>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Weryfikacja Wnioskodawcy zgodnie z zapisami ustawy o finansach publicznych. </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5</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Projekt spełnia przesłanki inwestycji początkowej.</w:t>
            </w:r>
          </w:p>
        </w:tc>
        <w:tc>
          <w:tcPr>
            <w:tcW w:w="1179" w:type="pct"/>
            <w:vAlign w:val="center"/>
          </w:tcPr>
          <w:p w:rsidR="00025149" w:rsidRPr="00703F23" w:rsidRDefault="00025149" w:rsidP="0020106D">
            <w:pPr>
              <w:jc w:val="both"/>
            </w:pPr>
            <w:r w:rsidRPr="00703F23">
              <w:rPr>
                <w:rFonts w:ascii="Arial" w:hAnsi="Arial" w:cs="Arial"/>
                <w:sz w:val="18"/>
                <w:szCs w:val="18"/>
              </w:rPr>
              <w:t xml:space="preserve">Kryterium obligatoryjne tylko w przypadku projektów współfinansowanych w ramach Rozporządzenia Ministra Infrastruktury i Rozwoju z dnia 3 września 2015 r. w sprawie udzielania regionalnej pomocy inwestycyjnej w ramach regionalnych programów operacyjnych na lata 2014 – 2020 (spełnienie jest niezbędne dla możliwości otrzymania dofinansowania).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Wsparcie uzyskują projekty, które spełniają przesłanki dotyczące „inwestycji początkowej” określone w R</w:t>
            </w:r>
            <w:r w:rsidRPr="00703F23">
              <w:rPr>
                <w:rFonts w:ascii="Arial" w:hAnsi="Arial" w:cs="Arial"/>
                <w:i/>
                <w:iCs/>
                <w:sz w:val="18"/>
                <w:szCs w:val="18"/>
              </w:rPr>
              <w:t>ozporządzeniu Komisji (UE) Nr 651/2014 z dnia 17 czerwca 2014 r. uznające niektóre rodzaje pomocy za zgodne z rynkiem wewnętrznym w zastosowaniu art. 107 i 108 Traktatu</w:t>
            </w:r>
            <w:r w:rsidRPr="00703F23">
              <w:rPr>
                <w:rFonts w:ascii="Arial" w:hAnsi="Arial" w:cs="Arial"/>
                <w:sz w:val="18"/>
                <w:szCs w:val="18"/>
              </w:rPr>
              <w:t>.</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6</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Projekt jest realizowany na terenie województwa wielkopolskiego.</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t>
            </w:r>
            <w:r w:rsidRPr="00703F23">
              <w:rPr>
                <w:rFonts w:ascii="Arial" w:hAnsi="Arial" w:cs="Arial"/>
                <w:sz w:val="18"/>
                <w:szCs w:val="18"/>
              </w:rPr>
              <w:lastRenderedPageBreak/>
              <w:t xml:space="preserve">wniosku. </w:t>
            </w:r>
            <w:r w:rsidRPr="00703F23">
              <w:rPr>
                <w:rFonts w:ascii="Arial" w:hAnsi="Arial" w:cs="Arial"/>
                <w:b/>
                <w:bCs/>
                <w:sz w:val="18"/>
                <w:szCs w:val="18"/>
              </w:rPr>
              <w:t xml:space="preserve">Brak możliwości uzupełnienia/poprawienia projektu. </w:t>
            </w:r>
          </w:p>
        </w:tc>
        <w:tc>
          <w:tcPr>
            <w:tcW w:w="2457" w:type="pct"/>
          </w:tcPr>
          <w:p w:rsidR="00025149" w:rsidRPr="00703F23" w:rsidRDefault="00025149" w:rsidP="0020106D">
            <w:pPr>
              <w:tabs>
                <w:tab w:val="left" w:pos="2823"/>
              </w:tabs>
              <w:spacing w:line="256" w:lineRule="auto"/>
              <w:contextualSpacing/>
              <w:jc w:val="both"/>
              <w:rPr>
                <w:sz w:val="16"/>
                <w:szCs w:val="16"/>
              </w:rPr>
            </w:pPr>
            <w:r w:rsidRPr="00703F23">
              <w:rPr>
                <w:rFonts w:ascii="Arial" w:hAnsi="Arial" w:cs="Arial"/>
                <w:sz w:val="18"/>
                <w:szCs w:val="18"/>
              </w:rPr>
              <w:lastRenderedPageBreak/>
              <w:t xml:space="preserve">Wnioskodawca jest zobligowany do realizacji projektu na terenie województwa wielkopolskiego. Weryfikacji podlega obszar realizacji projektu wskazany we wniosku o dofinansowanie. W przypadku gdy przedmiotem projektu będzie przedsięwzięcie nie związane trwale z gruntem za miejsce realizacji projektu uznaje się siedzibę Wnioskodawcy bądź miejsce prowadzenia przez niego działalności gospodarczej </w:t>
            </w:r>
            <w:r w:rsidRPr="00703F23">
              <w:rPr>
                <w:rFonts w:ascii="Arial" w:hAnsi="Arial" w:cs="Arial"/>
                <w:sz w:val="18"/>
                <w:szCs w:val="18"/>
              </w:rPr>
              <w:lastRenderedPageBreak/>
              <w:t>(weryfikacji dokonuje się na podstawie ogólnodostępnych zapisów w dokumentach rejestrowych lub statutowych</w:t>
            </w:r>
            <w:r w:rsidRPr="00703F23">
              <w:rPr>
                <w:sz w:val="16"/>
                <w:szCs w:val="16"/>
              </w:rPr>
              <w:t>.</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lastRenderedPageBreak/>
              <w:t>7</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Zgodność założeń projektu z wymogami zawartymi w obowiązującym Uszczegółowieniu i dokumentacji konkursowej.</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shd w:val="clear" w:color="auto" w:fill="FFFFFF"/>
          </w:tcPr>
          <w:p w:rsidR="00025149" w:rsidRPr="00703F23" w:rsidRDefault="00025149" w:rsidP="0020106D">
            <w:pPr>
              <w:jc w:val="both"/>
              <w:rPr>
                <w:rFonts w:ascii="Arial" w:hAnsi="Arial" w:cs="Arial"/>
                <w:i/>
                <w:iCs/>
                <w:sz w:val="18"/>
                <w:szCs w:val="18"/>
              </w:rPr>
            </w:pPr>
            <w:r w:rsidRPr="00703F23">
              <w:rPr>
                <w:rFonts w:ascii="Arial" w:hAnsi="Arial" w:cs="Arial"/>
                <w:sz w:val="18"/>
                <w:szCs w:val="18"/>
              </w:rPr>
              <w:t xml:space="preserve">Weryfikacji podlega zgodność zapisów przedstawionych w dokumentacji projektowej z  zapisami obowiązującej dokumentacji konkursowej  oraz ze </w:t>
            </w:r>
            <w:r w:rsidRPr="00703F23">
              <w:rPr>
                <w:rFonts w:ascii="Arial" w:hAnsi="Arial" w:cs="Arial"/>
                <w:i/>
                <w:iCs/>
                <w:sz w:val="18"/>
                <w:szCs w:val="18"/>
              </w:rPr>
              <w:t xml:space="preserve">Szczegółowym opisem osi priorytetowych programu operacyjnego (SZOOP) </w:t>
            </w:r>
            <w:r w:rsidRPr="00703F23">
              <w:rPr>
                <w:rFonts w:ascii="Arial" w:hAnsi="Arial" w:cs="Arial"/>
                <w:iCs/>
                <w:sz w:val="18"/>
                <w:szCs w:val="18"/>
              </w:rPr>
              <w:t>obowiązującym w dniu ogłoszenia naboru</w:t>
            </w:r>
            <w:r w:rsidRPr="00703F23">
              <w:rPr>
                <w:rFonts w:ascii="Arial" w:hAnsi="Arial" w:cs="Arial"/>
                <w:i/>
                <w:iCs/>
                <w:sz w:val="18"/>
                <w:szCs w:val="18"/>
              </w:rPr>
              <w:t xml:space="preserve">. </w:t>
            </w:r>
          </w:p>
          <w:p w:rsidR="00025149" w:rsidRPr="00703F23" w:rsidRDefault="00025149" w:rsidP="0020106D">
            <w:pPr>
              <w:jc w:val="both"/>
              <w:rPr>
                <w:rFonts w:ascii="Arial" w:hAnsi="Arial" w:cs="Arial"/>
                <w:i/>
                <w:iCs/>
                <w:sz w:val="18"/>
                <w:szCs w:val="18"/>
              </w:rPr>
            </w:pPr>
            <w:r w:rsidRPr="00703F23" w:rsidDel="006D014C">
              <w:rPr>
                <w:rFonts w:ascii="Arial" w:hAnsi="Arial" w:cs="Arial"/>
                <w:sz w:val="18"/>
                <w:szCs w:val="18"/>
              </w:rPr>
              <w:t>Weryfikacji</w:t>
            </w:r>
            <w:r w:rsidRPr="00703F23">
              <w:rPr>
                <w:rFonts w:ascii="Arial" w:hAnsi="Arial" w:cs="Arial"/>
                <w:sz w:val="18"/>
                <w:szCs w:val="18"/>
              </w:rPr>
              <w:t>/Ocenie podlega m.in cel i rodzaj projektu (pkt 2 i 3 SZOOP), maksymalna/minimalna wartość projektu (pkt 25 SZOOP), spełnienie specyficznych regulacji dla danej  podstawy udzielania wsparcia (pkt 20 SZOOP) oraz limitów i ograniczeń dla konkretnego działania/podziałania (pkt 15 SZOOP).</w:t>
            </w:r>
            <w:r w:rsidRPr="00703F23" w:rsidDel="006D014C">
              <w:rPr>
                <w:rFonts w:ascii="Arial" w:hAnsi="Arial" w:cs="Arial"/>
                <w:sz w:val="18"/>
                <w:szCs w:val="18"/>
              </w:rPr>
              <w:t xml:space="preserve"> </w:t>
            </w:r>
          </w:p>
          <w:p w:rsidR="00025149" w:rsidRPr="00703F23" w:rsidRDefault="00025149" w:rsidP="0020106D">
            <w:pPr>
              <w:jc w:val="both"/>
              <w:rPr>
                <w:rFonts w:ascii="Arial" w:hAnsi="Arial" w:cs="Arial"/>
                <w:i/>
                <w:iCs/>
                <w:sz w:val="18"/>
                <w:szCs w:val="18"/>
              </w:rPr>
            </w:pPr>
            <w:r w:rsidRPr="00703F23">
              <w:rPr>
                <w:rFonts w:ascii="Arial" w:hAnsi="Arial" w:cs="Arial"/>
                <w:iCs/>
                <w:sz w:val="18"/>
                <w:szCs w:val="18"/>
              </w:rPr>
              <w:t>Jednocześnie należy zastrzec, że Komitet Monitorujący upoważnia IZ WRPO 2014+ do doprecyzowania zakresu zagadnień ujętych we wskazanych powyżej punktach SZOOP, w Regulaminie Konkursu, który stanowi podstawowy dokument definiujący warunki i wymagania każdego naboru.</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8</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Prawidłowość okresu realizacji projektu.</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Weryfikacji podlega okres realizacji projektu przedstawiony we wniosku o dofinansowanie (czy nie wykracza on poza ramy wynikające z przepisów dotyczących udzielania wsparcia z Europejskiego Funduszu Rozwoju Regionalnego). Projekty nieobjęte pomocą publiczną - dzień rozpoczęcia kwalifikowalności - okres realizacji nie wcześniej niż 1 stycznia 2014r. Końcową datą kwalifikowalności wydatków jest 31 grudnia 2023 r.</w:t>
            </w:r>
          </w:p>
          <w:p w:rsidR="00025149" w:rsidRPr="00703F23" w:rsidRDefault="00025149" w:rsidP="0020106D">
            <w:pPr>
              <w:jc w:val="both"/>
              <w:rPr>
                <w:rFonts w:ascii="Arial" w:hAnsi="Arial" w:cs="Arial"/>
                <w:sz w:val="18"/>
                <w:szCs w:val="18"/>
              </w:rPr>
            </w:pPr>
            <w:r w:rsidRPr="00703F23">
              <w:rPr>
                <w:rFonts w:ascii="Arial" w:hAnsi="Arial" w:cs="Arial"/>
                <w:sz w:val="18"/>
                <w:szCs w:val="18"/>
              </w:rPr>
              <w:t>W stosunku do projektów objętych zasadami pomocy publicznej termin rozpoczęcia kwalifikowalności powinien być zgodny z obowiązującymi w tym zakresie zasadami. Podstawy udzielenia wsparcia zostały określone w pkt. 20 SZOOP.</w:t>
            </w:r>
          </w:p>
          <w:p w:rsidR="00025149" w:rsidRPr="00703F23" w:rsidRDefault="00025149" w:rsidP="0020106D">
            <w:pPr>
              <w:jc w:val="both"/>
              <w:rPr>
                <w:rFonts w:ascii="Arial" w:hAnsi="Arial" w:cs="Arial"/>
                <w:sz w:val="18"/>
                <w:szCs w:val="18"/>
              </w:rPr>
            </w:pPr>
          </w:p>
          <w:p w:rsidR="00025149" w:rsidRPr="00703F23" w:rsidRDefault="00025149" w:rsidP="0020106D">
            <w:pPr>
              <w:jc w:val="both"/>
              <w:rPr>
                <w:rFonts w:ascii="Arial" w:hAnsi="Arial" w:cs="Arial"/>
                <w:sz w:val="18"/>
                <w:szCs w:val="18"/>
              </w:rPr>
            </w:pPr>
            <w:r w:rsidRPr="00703F23">
              <w:rPr>
                <w:rFonts w:ascii="Arial" w:hAnsi="Arial" w:cs="Arial"/>
                <w:iCs/>
                <w:sz w:val="18"/>
                <w:szCs w:val="18"/>
              </w:rPr>
              <w:t>Jednocześnie należy zastrzec, że Komitet Monitorujący upoważnia IZ WRPO 2014+ do doprecyzowania terminów rozpoczęcia kwalifikowalności kosztów oraz określenia maksymalnych terminów realizacji projektów w Regulaminie Konkursu, który stanowi podstawowy dokument definiujący warunki i wymagania każdego naboru.</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9</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Projekt nie dotyczy sektorów wyłączonych z możliwości wsparcia w ramach WRPO.</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Brak możliwości uzupełnienia/poprawienia projektu</w:t>
            </w:r>
            <w:r w:rsidRPr="00703F23">
              <w:rPr>
                <w:rFonts w:ascii="Arial" w:hAnsi="Arial" w:cs="Arial"/>
                <w:sz w:val="18"/>
                <w:szCs w:val="18"/>
              </w:rPr>
              <w:t xml:space="preserve"> </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Weryfikacji podlega rodzaj prowadzonej przez Wnioskodawcę działalności gospodarczej na podstawie Polskiej Klasyfikacji Działalności. Projekty, z sektorów wyłączonych z możliwości udzielenia wsparcia wskazanych w obowiązującym </w:t>
            </w:r>
            <w:r w:rsidRPr="00703F23">
              <w:rPr>
                <w:rFonts w:ascii="Arial" w:hAnsi="Arial" w:cs="Arial"/>
                <w:i/>
                <w:iCs/>
                <w:sz w:val="18"/>
                <w:szCs w:val="18"/>
              </w:rPr>
              <w:t>Szczegółowym opisie osi priorytetowych programu operacyjnego</w:t>
            </w:r>
            <w:r w:rsidRPr="00703F23">
              <w:rPr>
                <w:rFonts w:ascii="Arial" w:hAnsi="Arial" w:cs="Arial"/>
                <w:sz w:val="18"/>
                <w:szCs w:val="18"/>
              </w:rPr>
              <w:t xml:space="preserve">  (pkt 7 SZOOP) oraz wyszczególnionych w poszczególnych podstawach udzielania pomocy publicznej (pkt. 20 SZOOP),są wykluczone z możliwości otrzymania dofinansowania.</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lastRenderedPageBreak/>
              <w:t>10</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Wnioskodawca zagwarantował zachowanie trwałości projektu.</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Weryfikacji podlega zgodność dokumentacji projektowej z zapisami art. 71 Rozporządzenia Parlamentu Europejskiego i Rady (UE) nr 1303/2013 z dnia 17 grudnia 2013 r. </w:t>
            </w:r>
            <w:proofErr w:type="spellStart"/>
            <w:r w:rsidRPr="00703F23">
              <w:rPr>
                <w:rFonts w:ascii="Arial" w:hAnsi="Arial" w:cs="Arial"/>
                <w:sz w:val="18"/>
                <w:szCs w:val="18"/>
              </w:rPr>
              <w:t>ws</w:t>
            </w:r>
            <w:proofErr w:type="spellEnd"/>
            <w:r w:rsidRPr="00703F23">
              <w:rPr>
                <w:rFonts w:ascii="Arial" w:hAnsi="Arial" w:cs="Arial"/>
                <w:sz w:val="18"/>
                <w:szCs w:val="18"/>
              </w:rPr>
              <w:t>. trwałości operacji.</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11</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Prawidłowa wartość projektu.</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i/>
                <w:iCs/>
                <w:sz w:val="18"/>
                <w:szCs w:val="18"/>
              </w:rPr>
            </w:pPr>
            <w:r w:rsidRPr="00703F23">
              <w:rPr>
                <w:rFonts w:ascii="Arial" w:hAnsi="Arial" w:cs="Arial"/>
                <w:sz w:val="18"/>
                <w:szCs w:val="18"/>
              </w:rPr>
              <w:t xml:space="preserve">Weryfikacji podlega zgodność  wartości projektu z </w:t>
            </w:r>
            <w:r w:rsidRPr="00703F23">
              <w:rPr>
                <w:rFonts w:ascii="Arial" w:hAnsi="Arial" w:cs="Arial"/>
                <w:i/>
                <w:iCs/>
                <w:sz w:val="18"/>
                <w:szCs w:val="18"/>
              </w:rPr>
              <w:t xml:space="preserve">Szczegółowym opisem osi priorytetowych programu operacyjnego </w:t>
            </w:r>
            <w:r w:rsidRPr="00703F23">
              <w:rPr>
                <w:rFonts w:ascii="Arial" w:hAnsi="Arial" w:cs="Arial"/>
                <w:iCs/>
                <w:sz w:val="18"/>
                <w:szCs w:val="18"/>
              </w:rPr>
              <w:t>obowiązującym w dniu ogłoszenia naboru</w:t>
            </w:r>
            <w:r w:rsidRPr="00703F23">
              <w:rPr>
                <w:rFonts w:ascii="Arial" w:hAnsi="Arial" w:cs="Arial"/>
                <w:i/>
                <w:iCs/>
                <w:sz w:val="18"/>
                <w:szCs w:val="18"/>
              </w:rPr>
              <w:t>.</w:t>
            </w:r>
          </w:p>
          <w:p w:rsidR="00025149" w:rsidRPr="00703F23" w:rsidRDefault="00025149" w:rsidP="0020106D">
            <w:pPr>
              <w:jc w:val="both"/>
              <w:rPr>
                <w:rFonts w:ascii="Arial" w:hAnsi="Arial" w:cs="Arial"/>
                <w:i/>
                <w:iCs/>
                <w:sz w:val="18"/>
                <w:szCs w:val="18"/>
              </w:rPr>
            </w:pPr>
          </w:p>
          <w:p w:rsidR="00025149" w:rsidRPr="00703F23" w:rsidRDefault="00025149" w:rsidP="0020106D">
            <w:pPr>
              <w:jc w:val="both"/>
              <w:rPr>
                <w:rFonts w:ascii="Arial" w:hAnsi="Arial" w:cs="Arial"/>
                <w:sz w:val="18"/>
                <w:szCs w:val="18"/>
              </w:rPr>
            </w:pPr>
            <w:r w:rsidRPr="00703F23">
              <w:rPr>
                <w:rFonts w:ascii="Arial" w:hAnsi="Arial" w:cs="Arial"/>
                <w:iCs/>
                <w:sz w:val="18"/>
                <w:szCs w:val="18"/>
              </w:rPr>
              <w:t>Jednocześnie należy zastrzec, że Komitet Monitorujący upoważnia IZ WRPO 2014+ do doprecyzowania minimalnej/maksymalnej wartości projektu w Regulaminie Konkursu, który stanowi podstawowy dokument definiujący warunki i wymagania każdego naboru.</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12</w:t>
            </w:r>
          </w:p>
        </w:tc>
        <w:tc>
          <w:tcPr>
            <w:tcW w:w="1179" w:type="pct"/>
            <w:shd w:val="clear" w:color="auto" w:fill="auto"/>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Prawidłowo wykonane obliczenia we wniosku.</w:t>
            </w:r>
          </w:p>
        </w:tc>
        <w:tc>
          <w:tcPr>
            <w:tcW w:w="1179" w:type="pct"/>
            <w:shd w:val="clear" w:color="auto" w:fill="auto"/>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shd w:val="clear" w:color="auto" w:fill="auto"/>
          </w:tcPr>
          <w:p w:rsidR="00025149" w:rsidRPr="00703F23" w:rsidRDefault="00025149" w:rsidP="0020106D">
            <w:pPr>
              <w:jc w:val="both"/>
              <w:rPr>
                <w:rFonts w:ascii="Arial" w:hAnsi="Arial" w:cs="Arial"/>
                <w:sz w:val="18"/>
                <w:szCs w:val="18"/>
              </w:rPr>
            </w:pPr>
            <w:r w:rsidRPr="00703F23">
              <w:rPr>
                <w:rFonts w:ascii="Arial" w:hAnsi="Arial" w:cs="Arial"/>
                <w:sz w:val="18"/>
                <w:szCs w:val="18"/>
              </w:rPr>
              <w:t>Weryfikacji podlega prawidłowość przeprowadzonych przez Wnioskodawcę obliczeń matematycznych - zarówno poprawność kwotowa jak i procentowa. Obliczenia powinny być przeprowadzone zgodnie z obowiązującą</w:t>
            </w:r>
            <w:r w:rsidRPr="00703F23">
              <w:rPr>
                <w:rFonts w:ascii="Arial" w:hAnsi="Arial" w:cs="Arial"/>
                <w:i/>
                <w:iCs/>
                <w:sz w:val="18"/>
                <w:szCs w:val="18"/>
              </w:rPr>
              <w:t xml:space="preserve"> Instrukcją wypełniania wniosku o dofinansowanie </w:t>
            </w:r>
            <w:r w:rsidRPr="00703F23">
              <w:rPr>
                <w:rFonts w:ascii="Arial" w:hAnsi="Arial" w:cs="Arial"/>
                <w:sz w:val="18"/>
                <w:szCs w:val="18"/>
              </w:rPr>
              <w:t>oraz pozostałą obowiązującą dokumentacją konkursową.</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13</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Prawidłowa kwalifikowalność kosztów.</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Wydatkami kwalifikującymi się do objęcia dofinansowaniem są wyłącznie wydatki niezbędne do realizacji projektu i faktycznie poniesione przez Wnioskodawcę w okresie realizacji projektu. Sprawdzeniu podlega w szczególności, czy:</w:t>
            </w:r>
          </w:p>
          <w:p w:rsidR="00025149" w:rsidRPr="00703F23" w:rsidRDefault="00025149" w:rsidP="0020106D">
            <w:pPr>
              <w:jc w:val="both"/>
              <w:rPr>
                <w:rFonts w:ascii="Arial" w:hAnsi="Arial" w:cs="Arial"/>
                <w:sz w:val="18"/>
                <w:szCs w:val="18"/>
              </w:rPr>
            </w:pPr>
            <w:r w:rsidRPr="00703F23">
              <w:rPr>
                <w:rFonts w:ascii="Arial" w:hAnsi="Arial" w:cs="Arial"/>
                <w:sz w:val="18"/>
                <w:szCs w:val="18"/>
              </w:rPr>
              <w:t>1) zakres rzeczowy projektu spełnia wymogi kwalifikowalności określone m. in. w Wytycznych w sprawie kwalifikowalności (…) i zapisach obowiązującego w ramach naboru wzoru umowy o dofinansowanie,</w:t>
            </w:r>
          </w:p>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2) wydatki wskazane w projekcie co do zasady uznać można za kwalifikowalne (m. in. czy koszty wpisują się w  typy i cele projektów określonych w </w:t>
            </w:r>
            <w:r w:rsidRPr="00703F23">
              <w:rPr>
                <w:rFonts w:ascii="Arial" w:hAnsi="Arial" w:cs="Arial"/>
                <w:i/>
                <w:sz w:val="18"/>
                <w:szCs w:val="18"/>
              </w:rPr>
              <w:t>Szczegółowym opisie osi priorytetowych</w:t>
            </w:r>
            <w:r w:rsidRPr="00703F23">
              <w:rPr>
                <w:rFonts w:ascii="Arial" w:hAnsi="Arial" w:cs="Arial"/>
                <w:sz w:val="18"/>
                <w:szCs w:val="18"/>
              </w:rPr>
              <w:t xml:space="preserve"> </w:t>
            </w:r>
            <w:r w:rsidRPr="00703F23">
              <w:rPr>
                <w:rFonts w:ascii="Arial" w:hAnsi="Arial" w:cs="Arial"/>
                <w:i/>
                <w:sz w:val="18"/>
                <w:szCs w:val="18"/>
              </w:rPr>
              <w:t>programu operacyjnego</w:t>
            </w:r>
            <w:r w:rsidRPr="00703F23">
              <w:rPr>
                <w:rFonts w:ascii="Arial" w:hAnsi="Arial" w:cs="Arial"/>
                <w:sz w:val="18"/>
                <w:szCs w:val="18"/>
              </w:rPr>
              <w:t xml:space="preserve"> obowiązującym w dniu ogłoszenia naboru.</w:t>
            </w:r>
          </w:p>
          <w:p w:rsidR="00025149" w:rsidRPr="00703F23" w:rsidRDefault="00025149" w:rsidP="0020106D">
            <w:pPr>
              <w:jc w:val="both"/>
              <w:rPr>
                <w:rFonts w:ascii="Arial" w:hAnsi="Arial" w:cs="Arial"/>
                <w:sz w:val="18"/>
                <w:szCs w:val="18"/>
              </w:rPr>
            </w:pPr>
            <w:r w:rsidRPr="00703F23">
              <w:rPr>
                <w:rFonts w:ascii="Arial" w:hAnsi="Arial" w:cs="Arial"/>
                <w:sz w:val="18"/>
                <w:szCs w:val="18"/>
              </w:rPr>
              <w:t>3) wydatki zostały poniesione przez Wnioskodawcę w odpowiednim okresie (nie wcześniej niż 1 stycznia 2014 i nie później niż 31 grudnia 2023 r., z wyjątkiem  projektów objętych zasadami pomocy publicznej i szczegółowych regulacji konkursowych),</w:t>
            </w:r>
          </w:p>
          <w:p w:rsidR="00025149" w:rsidRPr="00703F23" w:rsidRDefault="00025149" w:rsidP="0020106D">
            <w:pPr>
              <w:jc w:val="both"/>
              <w:rPr>
                <w:rFonts w:ascii="Arial" w:hAnsi="Arial" w:cs="Arial"/>
                <w:sz w:val="18"/>
                <w:szCs w:val="18"/>
              </w:rPr>
            </w:pPr>
            <w:r w:rsidRPr="00703F23">
              <w:rPr>
                <w:rFonts w:ascii="Arial" w:hAnsi="Arial" w:cs="Arial"/>
                <w:sz w:val="18"/>
                <w:szCs w:val="18"/>
              </w:rPr>
              <w:t>4) projekt nie został sfinansowany w ramach innego programu pomocowego.</w:t>
            </w:r>
          </w:p>
          <w:p w:rsidR="00025149" w:rsidRPr="00703F23" w:rsidRDefault="00025149" w:rsidP="0020106D">
            <w:pPr>
              <w:jc w:val="both"/>
              <w:rPr>
                <w:rFonts w:ascii="Arial" w:hAnsi="Arial" w:cs="Arial"/>
                <w:sz w:val="18"/>
                <w:szCs w:val="18"/>
              </w:rPr>
            </w:pPr>
          </w:p>
          <w:p w:rsidR="00025149" w:rsidRPr="00703F23" w:rsidRDefault="00025149" w:rsidP="0020106D">
            <w:pPr>
              <w:jc w:val="both"/>
              <w:rPr>
                <w:rFonts w:ascii="Arial" w:hAnsi="Arial" w:cs="Arial"/>
                <w:sz w:val="18"/>
                <w:szCs w:val="18"/>
              </w:rPr>
            </w:pPr>
            <w:r w:rsidRPr="00703F23">
              <w:rPr>
                <w:rFonts w:ascii="Arial" w:hAnsi="Arial" w:cs="Arial"/>
                <w:iCs/>
                <w:sz w:val="18"/>
                <w:szCs w:val="18"/>
              </w:rPr>
              <w:lastRenderedPageBreak/>
              <w:t>Jednocześnie należy zastrzec, że Komitet Monitorujący upoważnia IZ WRPO 2014+ do doprecyzowania zasad i warunków dotyczących kwalifikowalności kosztów w Regulaminie Konkursu, który stanowi podstawowy dokument definiujący warunki i wymagania każdego naboru.</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lastRenderedPageBreak/>
              <w:t>14</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Właściwy poziom dofinansowania projektu.</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Kryterium obligatoryjne (spełnienie jest niezbędne dla możliwości otrzymania dofinansowania).Niespełnienie kryterium skutkuje negatywną oceną formalną wniosku.</w:t>
            </w:r>
            <w:r w:rsidRPr="00703F23">
              <w:rPr>
                <w:rFonts w:ascii="Arial" w:hAnsi="Arial" w:cs="Arial"/>
                <w:b/>
                <w:bCs/>
                <w:sz w:val="18"/>
                <w:szCs w:val="18"/>
              </w:rPr>
              <w:t xml:space="preserve"> Możliwość jednorazowego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Weryfikacji podlega prawidłowość obliczenia kwoty dofinansowania. Poziom dofinansowania musi być zgodny z, </w:t>
            </w:r>
            <w:r w:rsidRPr="00703F23">
              <w:rPr>
                <w:rFonts w:ascii="Arial" w:hAnsi="Arial" w:cs="Arial"/>
                <w:i/>
                <w:iCs/>
                <w:sz w:val="18"/>
                <w:szCs w:val="18"/>
              </w:rPr>
              <w:t xml:space="preserve">Szczegółowym opisem osi priorytetowych programu operacyjnego </w:t>
            </w:r>
            <w:r w:rsidRPr="00703F23">
              <w:rPr>
                <w:rFonts w:ascii="Arial" w:hAnsi="Arial" w:cs="Arial"/>
                <w:iCs/>
                <w:sz w:val="18"/>
                <w:szCs w:val="18"/>
              </w:rPr>
              <w:t>obowiązującym w dniu ogłoszenia naboru</w:t>
            </w:r>
            <w:r w:rsidRPr="00703F23">
              <w:rPr>
                <w:rFonts w:ascii="Arial" w:hAnsi="Arial" w:cs="Arial"/>
                <w:i/>
                <w:iCs/>
                <w:sz w:val="18"/>
                <w:szCs w:val="18"/>
              </w:rPr>
              <w:t xml:space="preserve"> </w:t>
            </w:r>
            <w:r w:rsidRPr="00703F23">
              <w:rPr>
                <w:rFonts w:ascii="Arial" w:hAnsi="Arial" w:cs="Arial"/>
                <w:sz w:val="18"/>
                <w:szCs w:val="18"/>
              </w:rPr>
              <w:t>(pkt 22 SZOOP).</w:t>
            </w:r>
            <w:r w:rsidRPr="00703F23">
              <w:rPr>
                <w:rFonts w:ascii="Arial" w:hAnsi="Arial" w:cs="Arial"/>
                <w:iCs/>
                <w:sz w:val="18"/>
                <w:szCs w:val="18"/>
              </w:rPr>
              <w:t>Komitet Monitorujący upoważnia IZ WRPO 2014+ do doprecyzowania poziomu dofinansowania w Regulaminie Konkursu, który stanowi podstawowy dokument definiujący warunki i wymagania każdego naboru.</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15</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Analiza pomocy publicznej/ pomocy de </w:t>
            </w:r>
            <w:proofErr w:type="spellStart"/>
            <w:r w:rsidRPr="00703F23">
              <w:rPr>
                <w:rFonts w:ascii="Arial" w:hAnsi="Arial" w:cs="Arial"/>
                <w:sz w:val="18"/>
                <w:szCs w:val="18"/>
              </w:rPr>
              <w:t>minimis</w:t>
            </w:r>
            <w:proofErr w:type="spellEnd"/>
            <w:r w:rsidRPr="00703F23">
              <w:rPr>
                <w:rFonts w:ascii="Arial" w:hAnsi="Arial" w:cs="Arial"/>
                <w:sz w:val="18"/>
                <w:szCs w:val="18"/>
              </w:rPr>
              <w:t xml:space="preserve"> - zgodność z odpowiednim programem pomocowym.</w:t>
            </w:r>
          </w:p>
        </w:tc>
        <w:tc>
          <w:tcPr>
            <w:tcW w:w="1179" w:type="pct"/>
            <w:shd w:val="clear" w:color="auto" w:fill="FFFFFF"/>
            <w:vAlign w:val="center"/>
          </w:tcPr>
          <w:p w:rsidR="00025149" w:rsidRPr="00703F23" w:rsidRDefault="00025149" w:rsidP="0020106D">
            <w:pPr>
              <w:jc w:val="both"/>
              <w:rPr>
                <w:rFonts w:ascii="Arial" w:hAnsi="Arial" w:cs="Arial"/>
                <w:b/>
                <w:bCs/>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Weryfikacji podlega zgodność wnioskowanej pomocy publicznej pomocy de </w:t>
            </w:r>
            <w:proofErr w:type="spellStart"/>
            <w:r w:rsidRPr="00703F23">
              <w:rPr>
                <w:rFonts w:ascii="Arial" w:hAnsi="Arial" w:cs="Arial"/>
                <w:sz w:val="18"/>
                <w:szCs w:val="18"/>
              </w:rPr>
              <w:t>minimis</w:t>
            </w:r>
            <w:proofErr w:type="spellEnd"/>
            <w:r w:rsidRPr="00703F23">
              <w:rPr>
                <w:rFonts w:ascii="Arial" w:hAnsi="Arial" w:cs="Arial"/>
                <w:sz w:val="18"/>
                <w:szCs w:val="18"/>
              </w:rPr>
              <w:t xml:space="preserve"> z właściwymi przepisami prawa wspólnotowego i krajowego dotyczącymi zasad udzielania wsparcia obowiązującymi w momencie udzielania wsparcia.</w:t>
            </w:r>
          </w:p>
          <w:p w:rsidR="00025149" w:rsidRPr="00703F23" w:rsidRDefault="00025149" w:rsidP="0020106D">
            <w:pPr>
              <w:jc w:val="both"/>
              <w:rPr>
                <w:rFonts w:ascii="Arial" w:hAnsi="Arial" w:cs="Arial"/>
                <w:sz w:val="18"/>
                <w:szCs w:val="18"/>
              </w:rPr>
            </w:pPr>
          </w:p>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IZ WRPO 2014+ wskazuje podstawy prawne udzielanego wsparcia w </w:t>
            </w:r>
            <w:r w:rsidRPr="00703F23">
              <w:rPr>
                <w:rFonts w:ascii="Arial" w:hAnsi="Arial" w:cs="Arial"/>
                <w:i/>
                <w:iCs/>
                <w:sz w:val="18"/>
                <w:szCs w:val="18"/>
              </w:rPr>
              <w:t xml:space="preserve">Szczegółowym opisie osi priorytetowych programu operacyjnego </w:t>
            </w:r>
            <w:r w:rsidRPr="00703F23">
              <w:rPr>
                <w:rFonts w:ascii="Arial" w:hAnsi="Arial" w:cs="Arial"/>
                <w:iCs/>
                <w:sz w:val="18"/>
                <w:szCs w:val="18"/>
              </w:rPr>
              <w:t xml:space="preserve">obowiązującym w dniu ogłoszenia naboru. </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16</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Prawidłowo przygotowane studium wykonalności (w tym prawidłowo wykonane obliczenia).</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Ocenie podlega prawidłowość/sporządzenia studium wykonalności w oparciu o stosowne wytyczne  (m.in brak błędów rachunkowych, prawidłowość sporządzenia analiz finansowych, właściwe wypełnienie wymaganych pól na aktualnym formularzu).</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17</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Wnioskodawca zagwarantował zabezpieczenie środków /wskazał źródła finansowania projektu.</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Wnioskodawca każdorazowo wskazuje źródła finansowania projektu we wniosku o dofinansowanie. </w:t>
            </w:r>
          </w:p>
          <w:p w:rsidR="00025149" w:rsidRPr="00703F23" w:rsidRDefault="00025149" w:rsidP="0020106D">
            <w:pPr>
              <w:jc w:val="both"/>
              <w:rPr>
                <w:rFonts w:ascii="Arial" w:hAnsi="Arial" w:cs="Arial"/>
                <w:sz w:val="18"/>
                <w:szCs w:val="18"/>
              </w:rPr>
            </w:pPr>
            <w:r w:rsidRPr="00703F23">
              <w:rPr>
                <w:rFonts w:ascii="Arial" w:hAnsi="Arial" w:cs="Arial"/>
                <w:iCs/>
                <w:sz w:val="18"/>
                <w:szCs w:val="18"/>
              </w:rPr>
              <w:t>Jednocześnie należy zastrzec, że Komitet Monitorujący upoważnia IZ WRPO 2014+ do doprecyzowania w Regulaminie Konkursu, który stanowi podstawowy dokument definiujący warunki i wymagania każdego naboru, przypadków kiedy zabezpieczenie środków na etapie oceny projektu jest obligatoryjne.</w:t>
            </w:r>
            <w:r w:rsidRPr="00703F23">
              <w:rPr>
                <w:rFonts w:ascii="Arial" w:hAnsi="Arial" w:cs="Arial"/>
                <w:sz w:val="18"/>
                <w:szCs w:val="18"/>
              </w:rPr>
              <w:t xml:space="preserve"> W przypadku konieczności zabezpieczenia środków finansowych weryfikacji podlega dokument gwarantujący zabezpieczenie kwoty wkładu własnego (m.in. prawidłowy cel zabezpieczenia, właściwa kwota zabezpieczenia, termin obowiązywania  zabezpieczenia), którą dysponuje Wnioskodawca. Kwota dotyczy wydatków niekwalifikowalnych projektu oraz wydatków kwalifikowalnych, stanowiących różnicę pomiędzy całkowitą wartością wydatków kwalifikowalnych, a kwotą dofinansowania. Typy dokumentów potwierdzających </w:t>
            </w:r>
            <w:r w:rsidRPr="00703F23">
              <w:rPr>
                <w:rFonts w:ascii="Arial" w:hAnsi="Arial" w:cs="Arial"/>
                <w:sz w:val="18"/>
                <w:szCs w:val="18"/>
              </w:rPr>
              <w:lastRenderedPageBreak/>
              <w:t>zabezpieczenie środków na realizację projektu są określone w Regulaminie Konkursu obowiązującym dla danego naboru.</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lastRenderedPageBreak/>
              <w:t>18</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Wskaźniki z listy IZ, adekwatne do typu projektu.</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Z uwagi na konieczność przyporządkowania listy wskaźników do konkretnych typów projektów</w:t>
            </w:r>
            <w:r w:rsidRPr="00703F23">
              <w:rPr>
                <w:rFonts w:ascii="Arial" w:hAnsi="Arial" w:cs="Arial"/>
                <w:iCs/>
                <w:sz w:val="18"/>
                <w:szCs w:val="18"/>
              </w:rPr>
              <w:t xml:space="preserve"> Komitet Monitorujący upoważnia IZ WRPO 2014+ do doprecyzowania w </w:t>
            </w:r>
            <w:r w:rsidRPr="00703F23">
              <w:rPr>
                <w:rFonts w:ascii="Arial" w:hAnsi="Arial" w:cs="Arial"/>
                <w:sz w:val="18"/>
                <w:szCs w:val="18"/>
              </w:rPr>
              <w:t xml:space="preserve">obowiązującej dla danego naboru </w:t>
            </w:r>
            <w:r w:rsidRPr="00703F23">
              <w:rPr>
                <w:rFonts w:ascii="Arial" w:hAnsi="Arial" w:cs="Arial"/>
                <w:i/>
                <w:iCs/>
                <w:sz w:val="18"/>
                <w:szCs w:val="18"/>
              </w:rPr>
              <w:t>Instrukcji wypełniania wniosku o dofinansowanie Listy wskaźników.</w:t>
            </w:r>
            <w:r w:rsidRPr="00703F23">
              <w:rPr>
                <w:rFonts w:ascii="Arial" w:hAnsi="Arial" w:cs="Arial"/>
                <w:iCs/>
                <w:sz w:val="18"/>
                <w:szCs w:val="18"/>
              </w:rPr>
              <w:t xml:space="preserve"> </w:t>
            </w:r>
            <w:r w:rsidRPr="00703F23">
              <w:rPr>
                <w:rFonts w:ascii="Arial" w:hAnsi="Arial" w:cs="Arial"/>
                <w:sz w:val="18"/>
                <w:szCs w:val="18"/>
              </w:rPr>
              <w:t xml:space="preserve"> Weryfikacji podlega właściwy dobór przez Wnioskodawcę wskaźników zgodnie z</w:t>
            </w:r>
            <w:r w:rsidRPr="00703F23">
              <w:rPr>
                <w:rFonts w:ascii="Arial" w:hAnsi="Arial" w:cs="Arial"/>
                <w:i/>
                <w:iCs/>
                <w:sz w:val="18"/>
                <w:szCs w:val="18"/>
              </w:rPr>
              <w:t xml:space="preserve"> Listą wskaźników </w:t>
            </w:r>
            <w:r w:rsidRPr="00703F23">
              <w:rPr>
                <w:rFonts w:ascii="Arial" w:hAnsi="Arial" w:cs="Arial"/>
                <w:sz w:val="18"/>
                <w:szCs w:val="18"/>
              </w:rPr>
              <w:t xml:space="preserve">i ich definicjami podanymi w obowiązującej dokumentacji konkursowej. Sposób wypełniania wniosku w zakresie wskaźników produktu i rezultatu opisany jest w obowiązującej dla danego naboru </w:t>
            </w:r>
            <w:r w:rsidRPr="00703F23">
              <w:rPr>
                <w:rFonts w:ascii="Arial" w:hAnsi="Arial" w:cs="Arial"/>
                <w:i/>
                <w:iCs/>
                <w:sz w:val="18"/>
                <w:szCs w:val="18"/>
              </w:rPr>
              <w:t xml:space="preserve">Instrukcji wypełniania wniosku o dofinansowanie. </w:t>
            </w:r>
            <w:r w:rsidRPr="00703F23">
              <w:rPr>
                <w:rFonts w:ascii="Arial" w:hAnsi="Arial" w:cs="Arial"/>
                <w:sz w:val="18"/>
                <w:szCs w:val="18"/>
              </w:rPr>
              <w:t>Wybrane wskaźniki muszą odzwierciedlać efekty rzeczowe i wpływ przedsięwzięcia na otoczenie społeczno-ekonomiczne.</w:t>
            </w:r>
            <w:r w:rsidRPr="00703F23">
              <w:rPr>
                <w:rFonts w:ascii="Arial" w:hAnsi="Arial" w:cs="Arial"/>
                <w:iCs/>
                <w:sz w:val="18"/>
                <w:szCs w:val="18"/>
              </w:rPr>
              <w:t xml:space="preserve"> </w:t>
            </w:r>
          </w:p>
        </w:tc>
      </w:tr>
      <w:tr w:rsidR="00025149" w:rsidRPr="00703F23" w:rsidTr="0020106D">
        <w:trPr>
          <w:jc w:val="center"/>
        </w:trPr>
        <w:tc>
          <w:tcPr>
            <w:tcW w:w="185" w:type="pct"/>
            <w:shd w:val="clear" w:color="auto" w:fill="auto"/>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19</w:t>
            </w:r>
          </w:p>
        </w:tc>
        <w:tc>
          <w:tcPr>
            <w:tcW w:w="1179" w:type="pct"/>
            <w:shd w:val="clear" w:color="auto" w:fill="auto"/>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Wniosek i załączniki zawierają wszystkie wymagane dane oraz są wypełnione zgodnie z obowiązującą dokumentacją konkursową.</w:t>
            </w:r>
          </w:p>
        </w:tc>
        <w:tc>
          <w:tcPr>
            <w:tcW w:w="1179" w:type="pct"/>
            <w:shd w:val="clear" w:color="auto" w:fill="auto"/>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shd w:val="clear" w:color="auto" w:fill="auto"/>
          </w:tcPr>
          <w:p w:rsidR="00025149" w:rsidRPr="00703F23" w:rsidRDefault="00025149" w:rsidP="0020106D">
            <w:pPr>
              <w:jc w:val="both"/>
              <w:rPr>
                <w:rFonts w:ascii="Arial" w:hAnsi="Arial" w:cs="Arial"/>
                <w:sz w:val="18"/>
                <w:szCs w:val="18"/>
              </w:rPr>
            </w:pPr>
            <w:r w:rsidRPr="00703F23">
              <w:rPr>
                <w:rFonts w:ascii="Arial" w:hAnsi="Arial" w:cs="Arial"/>
                <w:sz w:val="18"/>
                <w:szCs w:val="18"/>
              </w:rPr>
              <w:t>Weryfikacji podlega czy dokumentacja projektowa zawiera wszystkie niezbędne i wymagane dane oraz czy zapisy dokumentacji projektowej są zgodne z obowiązującą Wnioskodawcę dokumentacją konkursową, m.in. z</w:t>
            </w:r>
            <w:r w:rsidRPr="00703F23">
              <w:rPr>
                <w:rFonts w:ascii="Arial" w:hAnsi="Arial" w:cs="Arial"/>
                <w:i/>
                <w:iCs/>
                <w:sz w:val="18"/>
                <w:szCs w:val="18"/>
              </w:rPr>
              <w:t xml:space="preserve"> Instrukcją wypełniania wniosku o dofinansowanie, Instrukcją wypełniania SW, Instrukcjami wypełniania załączników do wniosku o dofinansowanie.</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20</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Spójność informacji zawartych w dokumentacji projektowej.</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shd w:val="clear" w:color="auto" w:fill="FFFFFF"/>
          </w:tcPr>
          <w:p w:rsidR="00025149" w:rsidRPr="00703F23" w:rsidRDefault="00025149" w:rsidP="0020106D">
            <w:pPr>
              <w:jc w:val="both"/>
              <w:rPr>
                <w:rFonts w:ascii="Arial" w:hAnsi="Arial" w:cs="Arial"/>
                <w:sz w:val="18"/>
                <w:szCs w:val="18"/>
              </w:rPr>
            </w:pPr>
            <w:r w:rsidRPr="00703F23">
              <w:rPr>
                <w:rFonts w:ascii="Arial" w:hAnsi="Arial" w:cs="Arial"/>
                <w:sz w:val="18"/>
                <w:szCs w:val="18"/>
              </w:rPr>
              <w:t>Weryfikacji podlega spójność zapisów w całej dokumentacji projektowej złożonej przez Wnioskodawcę, także w ramach samego formularza wniosku o dofinansowanie.</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21</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Właściwa informacja i promocja projektu.</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Weryfikacji podlega zgodność zapisów przedstawionych we wniosku o dofinansowanie/dokumentacji projektowej obowiązującym wzorem umowy o dofinansowanie i właściwymi </w:t>
            </w:r>
            <w:r w:rsidRPr="00703F23">
              <w:rPr>
                <w:rFonts w:ascii="Arial" w:hAnsi="Arial" w:cs="Arial"/>
                <w:iCs/>
                <w:sz w:val="18"/>
                <w:szCs w:val="18"/>
              </w:rPr>
              <w:t>Wytycznymi.</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t>22</w:t>
            </w:r>
          </w:p>
        </w:tc>
        <w:tc>
          <w:tcPr>
            <w:tcW w:w="1179" w:type="pct"/>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Projekt jest zgodny z założeniami polityk horyzontalnych oraz zakłada pozytywny lub neutralny wpływ na obszary Natura 2000.</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Kryterium obligatoryjne (spełnienie jest niezbędne dla możliwości otrzymania dofinansowania). Niespełnienie kryterium skutkuje negatywną oceną formalną wniosku. </w:t>
            </w:r>
            <w:r w:rsidRPr="00703F23">
              <w:rPr>
                <w:rFonts w:ascii="Arial" w:hAnsi="Arial" w:cs="Arial"/>
                <w:b/>
                <w:bCs/>
                <w:sz w:val="18"/>
                <w:szCs w:val="18"/>
              </w:rPr>
              <w:t>Możliwość jednorazowego uzupełnienia/poprawienia projektu.</w:t>
            </w:r>
          </w:p>
        </w:tc>
        <w:tc>
          <w:tcPr>
            <w:tcW w:w="2457" w:type="pct"/>
          </w:tcPr>
          <w:p w:rsidR="00025149" w:rsidRPr="00703F23" w:rsidRDefault="00025149" w:rsidP="0020106D">
            <w:pPr>
              <w:jc w:val="both"/>
              <w:rPr>
                <w:rFonts w:ascii="Arial" w:hAnsi="Arial" w:cs="Arial"/>
                <w:b/>
                <w:bCs/>
                <w:sz w:val="18"/>
                <w:szCs w:val="18"/>
              </w:rPr>
            </w:pPr>
            <w:r w:rsidRPr="00703F23">
              <w:rPr>
                <w:rFonts w:ascii="Arial" w:hAnsi="Arial" w:cs="Arial"/>
                <w:sz w:val="18"/>
                <w:szCs w:val="18"/>
              </w:rPr>
              <w:t xml:space="preserve">Weryfikacji podlega zgodność zapisów z załącznikiem nr 1 do Rozporządzenia Parlamentu Europejskiego i Rady (UE) nr 1303/2013 z dnia 17 grudnia 2013 r. zapisami Umowy Partnerstwa, a także z </w:t>
            </w:r>
            <w:r w:rsidRPr="00703F23">
              <w:rPr>
                <w:rFonts w:ascii="Arial" w:hAnsi="Arial" w:cs="Arial"/>
                <w:i/>
                <w:iCs/>
                <w:sz w:val="18"/>
                <w:szCs w:val="18"/>
              </w:rPr>
              <w:t>Wytycznymi w zakresie realizacji zasady równości szans i niedyskryminacji, w tym dostępności dla osób z niepełnosprawnościami</w:t>
            </w:r>
            <w:r w:rsidRPr="00703F23">
              <w:rPr>
                <w:rFonts w:ascii="Arial" w:hAnsi="Arial" w:cs="Arial"/>
                <w:sz w:val="18"/>
                <w:szCs w:val="18"/>
              </w:rPr>
              <w:t xml:space="preserve">. </w:t>
            </w:r>
            <w:r w:rsidRPr="00703F23">
              <w:rPr>
                <w:rFonts w:ascii="Arial" w:hAnsi="Arial" w:cs="Arial"/>
                <w:b/>
                <w:bCs/>
                <w:sz w:val="18"/>
                <w:szCs w:val="18"/>
              </w:rPr>
              <w:t>Negatywny wpływ przedsięwzięcia na polityki horyzontalne wyklucza Wnioskodawcę z możliwości otrzymania dofinansowania.</w:t>
            </w:r>
          </w:p>
          <w:p w:rsidR="00025149" w:rsidRPr="00703F23" w:rsidRDefault="00025149" w:rsidP="0020106D">
            <w:pPr>
              <w:jc w:val="both"/>
            </w:pPr>
            <w:r w:rsidRPr="00703F23">
              <w:rPr>
                <w:rFonts w:ascii="Arial" w:hAnsi="Arial" w:cs="Arial"/>
                <w:sz w:val="18"/>
                <w:szCs w:val="18"/>
              </w:rPr>
              <w:lastRenderedPageBreak/>
              <w:t xml:space="preserve">W przypadku zasady: </w:t>
            </w:r>
            <w:r w:rsidRPr="00703F23">
              <w:rPr>
                <w:rFonts w:ascii="Arial" w:hAnsi="Arial" w:cs="Arial"/>
                <w:i/>
                <w:iCs/>
                <w:sz w:val="18"/>
                <w:szCs w:val="18"/>
              </w:rPr>
              <w:t>równości szans i niedyskryminacji, w tym dostępności dla osób z niepełnosprawnościami</w:t>
            </w:r>
            <w:r w:rsidRPr="00703F23">
              <w:rPr>
                <w:rFonts w:ascii="Arial" w:hAnsi="Arial" w:cs="Arial"/>
                <w:sz w:val="18"/>
                <w:szCs w:val="18"/>
              </w:rPr>
              <w:t xml:space="preserve">, wymagany jest </w:t>
            </w:r>
            <w:r w:rsidRPr="00703F23">
              <w:rPr>
                <w:rFonts w:ascii="Arial" w:hAnsi="Arial" w:cs="Arial"/>
                <w:b/>
                <w:bCs/>
                <w:sz w:val="18"/>
                <w:szCs w:val="18"/>
              </w:rPr>
              <w:t>pozytywny</w:t>
            </w:r>
            <w:r w:rsidRPr="00703F23">
              <w:rPr>
                <w:rFonts w:ascii="Arial" w:hAnsi="Arial" w:cs="Arial"/>
                <w:sz w:val="18"/>
                <w:szCs w:val="18"/>
              </w:rPr>
              <w:t xml:space="preserve"> wpływ realizacji projektu na przedmiotową zasadę.</w:t>
            </w:r>
            <w:r w:rsidRPr="00703F23">
              <w:t xml:space="preserve"> </w:t>
            </w:r>
          </w:p>
          <w:p w:rsidR="00025149" w:rsidRPr="00703F23" w:rsidRDefault="00025149" w:rsidP="0020106D">
            <w:pPr>
              <w:jc w:val="both"/>
              <w:rPr>
                <w:rFonts w:ascii="Arial" w:hAnsi="Arial" w:cs="Arial"/>
                <w:sz w:val="18"/>
                <w:szCs w:val="18"/>
              </w:rPr>
            </w:pPr>
            <w:r w:rsidRPr="00703F23">
              <w:rPr>
                <w:rFonts w:ascii="Arial" w:hAnsi="Arial" w:cs="Arial"/>
                <w:sz w:val="18"/>
                <w:szCs w:val="18"/>
              </w:rPr>
              <w:t xml:space="preserve">W przypadku zasad zrównoważonego rozwoju oraz równości kobiet i mężczyzn wpływ neutralny </w:t>
            </w:r>
            <w:r w:rsidRPr="00C0707A">
              <w:rPr>
                <w:rFonts w:ascii="Arial" w:hAnsi="Arial" w:cs="Arial"/>
                <w:sz w:val="18"/>
                <w:szCs w:val="18"/>
              </w:rPr>
              <w:t xml:space="preserve">dopuszczalny jest jedynie w uzasadnionych przypadkach i powinien być udowodniony przez Wnioskodawcę i wynikać </w:t>
            </w:r>
            <w:r w:rsidRPr="00703F23">
              <w:rPr>
                <w:rFonts w:ascii="Arial" w:hAnsi="Arial" w:cs="Arial"/>
                <w:sz w:val="18"/>
                <w:szCs w:val="18"/>
              </w:rPr>
              <w:t>ze specyfiki projektu i/lub jego produktów.</w:t>
            </w:r>
          </w:p>
          <w:p w:rsidR="00025149" w:rsidRPr="00703F23" w:rsidRDefault="00025149" w:rsidP="0020106D">
            <w:pPr>
              <w:jc w:val="both"/>
              <w:rPr>
                <w:rFonts w:cs="Calibri"/>
              </w:rPr>
            </w:pPr>
            <w:r w:rsidRPr="00703F23">
              <w:rPr>
                <w:rFonts w:ascii="Arial" w:hAnsi="Arial" w:cs="Arial"/>
                <w:sz w:val="18"/>
                <w:szCs w:val="18"/>
              </w:rPr>
              <w:t>Projekt powinien wykazać co najmniej neutralny wpływ na obszary Natura 2000 (jeśli dotyczy).</w:t>
            </w:r>
          </w:p>
        </w:tc>
      </w:tr>
      <w:tr w:rsidR="00025149" w:rsidRPr="00703F23" w:rsidTr="0020106D">
        <w:trPr>
          <w:jc w:val="center"/>
        </w:trPr>
        <w:tc>
          <w:tcPr>
            <w:tcW w:w="185" w:type="pct"/>
            <w:vAlign w:val="center"/>
          </w:tcPr>
          <w:p w:rsidR="00025149" w:rsidRPr="00703F23" w:rsidRDefault="00025149" w:rsidP="0020106D">
            <w:pPr>
              <w:jc w:val="center"/>
              <w:rPr>
                <w:rFonts w:ascii="Arial" w:eastAsia="Calibri" w:hAnsi="Arial" w:cs="Arial"/>
                <w:sz w:val="18"/>
                <w:szCs w:val="18"/>
              </w:rPr>
            </w:pPr>
            <w:r w:rsidRPr="00703F23">
              <w:rPr>
                <w:rFonts w:ascii="Arial" w:hAnsi="Arial" w:cs="Arial"/>
                <w:sz w:val="18"/>
                <w:szCs w:val="18"/>
              </w:rPr>
              <w:lastRenderedPageBreak/>
              <w:t>23</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Zgodność projektu z wymogami OOŚ.</w:t>
            </w:r>
          </w:p>
        </w:tc>
        <w:tc>
          <w:tcPr>
            <w:tcW w:w="1179" w:type="pct"/>
            <w:shd w:val="clear" w:color="auto" w:fill="FFFFFF"/>
            <w:vAlign w:val="center"/>
          </w:tcPr>
          <w:p w:rsidR="00025149" w:rsidRPr="00703F23" w:rsidRDefault="00025149" w:rsidP="0020106D">
            <w:pPr>
              <w:jc w:val="both"/>
              <w:rPr>
                <w:rFonts w:ascii="Arial" w:hAnsi="Arial" w:cs="Arial"/>
                <w:sz w:val="18"/>
                <w:szCs w:val="18"/>
              </w:rPr>
            </w:pPr>
            <w:r w:rsidRPr="00703F23">
              <w:rPr>
                <w:rFonts w:ascii="Arial" w:hAnsi="Arial" w:cs="Arial"/>
                <w:sz w:val="18"/>
                <w:szCs w:val="18"/>
              </w:rPr>
              <w:t>Kryterium obligatoryjne (spełnienie jest niezbędne dla możliwości otrzymania dofinansowania). Niespełnienie kryterium skutkuje negatywną oceną formalną wniosku.</w:t>
            </w:r>
            <w:r w:rsidRPr="00703F23">
              <w:rPr>
                <w:rFonts w:ascii="Arial" w:hAnsi="Arial" w:cs="Arial"/>
                <w:b/>
                <w:bCs/>
                <w:sz w:val="18"/>
                <w:szCs w:val="18"/>
              </w:rPr>
              <w:t xml:space="preserve"> Możliwość jednorazowego uzupełnienia/poprawienia projektu.</w:t>
            </w:r>
          </w:p>
        </w:tc>
        <w:tc>
          <w:tcPr>
            <w:tcW w:w="2457" w:type="pct"/>
            <w:shd w:val="clear" w:color="auto" w:fill="FFFFFF"/>
          </w:tcPr>
          <w:p w:rsidR="00025149" w:rsidRPr="00703F23" w:rsidRDefault="00025149" w:rsidP="0020106D">
            <w:pPr>
              <w:jc w:val="both"/>
              <w:rPr>
                <w:rFonts w:ascii="Arial" w:hAnsi="Arial" w:cs="Arial"/>
                <w:sz w:val="18"/>
                <w:szCs w:val="18"/>
              </w:rPr>
            </w:pPr>
            <w:r w:rsidRPr="00703F23">
              <w:rPr>
                <w:rFonts w:ascii="Arial" w:hAnsi="Arial" w:cs="Arial"/>
                <w:sz w:val="18"/>
                <w:szCs w:val="18"/>
              </w:rPr>
              <w:t>Sprawdzeniu podlega zgodność z wymogami OOŚ obowiązującymi w danym Działaniu właściwymi dla danego rodzaju inwestycji – nie dotyczy Osi priorytetowej I z wyłączeniem Poddziałania 1.3.3 oraz Poddziałania 3.1.2.</w:t>
            </w:r>
          </w:p>
        </w:tc>
      </w:tr>
    </w:tbl>
    <w:p w:rsidR="00AF5289" w:rsidRPr="00AF5289" w:rsidRDefault="00AF5289" w:rsidP="00AF5289">
      <w:pPr>
        <w:spacing w:after="0" w:line="240" w:lineRule="auto"/>
        <w:rPr>
          <w:rFonts w:ascii="Arial" w:eastAsia="Times New Roman" w:hAnsi="Arial" w:cs="Arial"/>
          <w:b/>
          <w:lang w:eastAsia="pl-PL"/>
        </w:rPr>
      </w:pPr>
    </w:p>
    <w:p w:rsidR="00AF5289" w:rsidRPr="00AF5289" w:rsidRDefault="00AF5289" w:rsidP="00AF5289">
      <w:pPr>
        <w:spacing w:after="0" w:line="240" w:lineRule="auto"/>
        <w:rPr>
          <w:rFonts w:ascii="Arial" w:eastAsia="Times New Roman" w:hAnsi="Arial" w:cs="Arial"/>
          <w:b/>
          <w:sz w:val="40"/>
          <w:szCs w:val="40"/>
          <w:lang w:eastAsia="pl-PL"/>
        </w:rPr>
      </w:pPr>
    </w:p>
    <w:p w:rsidR="00AF5289" w:rsidRPr="00AF5289" w:rsidRDefault="00AF5289" w:rsidP="00AF5289">
      <w:pPr>
        <w:spacing w:after="0" w:line="240" w:lineRule="auto"/>
        <w:rPr>
          <w:rFonts w:ascii="Arial" w:eastAsia="Times New Roman" w:hAnsi="Arial" w:cs="Arial"/>
          <w:b/>
          <w:lang w:eastAsia="pl-PL"/>
        </w:rPr>
      </w:pPr>
    </w:p>
    <w:p w:rsidR="00AF5289" w:rsidRDefault="00AF5289" w:rsidP="00AF5289">
      <w:pPr>
        <w:autoSpaceDE w:val="0"/>
        <w:autoSpaceDN w:val="0"/>
        <w:adjustRightInd w:val="0"/>
        <w:spacing w:after="0" w:line="240" w:lineRule="auto"/>
        <w:jc w:val="both"/>
        <w:rPr>
          <w:rFonts w:ascii="Arial" w:eastAsia="Times New Roman" w:hAnsi="Arial" w:cs="Arial"/>
          <w:color w:val="000000"/>
          <w:lang w:eastAsia="pl-PL"/>
        </w:rPr>
      </w:pPr>
      <w:r w:rsidRPr="00AF5289">
        <w:rPr>
          <w:rFonts w:ascii="Arial" w:eastAsia="Times New Roman" w:hAnsi="Arial" w:cs="Arial"/>
          <w:b/>
          <w:sz w:val="40"/>
          <w:szCs w:val="40"/>
          <w:lang w:eastAsia="pl-PL"/>
        </w:rPr>
        <w:br w:type="page"/>
      </w:r>
      <w:r w:rsidRPr="00AF5289">
        <w:rPr>
          <w:rFonts w:ascii="Arial" w:eastAsia="Times New Roman" w:hAnsi="Arial" w:cs="Arial"/>
          <w:b/>
          <w:bCs/>
          <w:color w:val="000000"/>
          <w:lang w:eastAsia="pl-PL"/>
        </w:rPr>
        <w:lastRenderedPageBreak/>
        <w:t xml:space="preserve">3. Ocena merytoryczna </w:t>
      </w:r>
      <w:r w:rsidRPr="00AF5289">
        <w:rPr>
          <w:rFonts w:ascii="Arial" w:eastAsia="Times New Roman" w:hAnsi="Arial" w:cs="Arial"/>
          <w:color w:val="000000"/>
          <w:lang w:eastAsia="pl-PL"/>
        </w:rPr>
        <w:t xml:space="preserve">zgodnie z kryteriami merytorycznymi w danym Działaniu dla zakresu przedmiotowego danego projektu </w:t>
      </w:r>
    </w:p>
    <w:p w:rsidR="007069FE" w:rsidRDefault="007069FE" w:rsidP="00AF5289">
      <w:pPr>
        <w:autoSpaceDE w:val="0"/>
        <w:autoSpaceDN w:val="0"/>
        <w:adjustRightInd w:val="0"/>
        <w:spacing w:after="0" w:line="240" w:lineRule="auto"/>
        <w:jc w:val="both"/>
        <w:rPr>
          <w:rFonts w:ascii="Arial" w:eastAsia="Times New Roman" w:hAnsi="Arial" w:cs="Arial"/>
          <w:color w:val="000000"/>
          <w:lang w:eastAsia="pl-PL"/>
        </w:rPr>
      </w:pPr>
      <w:bookmarkStart w:id="2" w:name="_GoBack"/>
      <w:bookmarkEnd w:id="2"/>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46"/>
        <w:gridCol w:w="4647"/>
        <w:gridCol w:w="2173"/>
        <w:gridCol w:w="6663"/>
      </w:tblGrid>
      <w:tr w:rsidR="007069FE" w:rsidRPr="00703F23" w:rsidTr="0020106D">
        <w:trPr>
          <w:trHeight w:val="515"/>
          <w:jc w:val="center"/>
        </w:trPr>
        <w:tc>
          <w:tcPr>
            <w:tcW w:w="546" w:type="dxa"/>
            <w:shd w:val="pct15" w:color="auto" w:fill="auto"/>
            <w:vAlign w:val="center"/>
          </w:tcPr>
          <w:p w:rsidR="007069FE" w:rsidRPr="00703F23" w:rsidRDefault="007069FE" w:rsidP="0020106D">
            <w:pPr>
              <w:pStyle w:val="Akapitzlist1"/>
              <w:spacing w:after="0" w:line="240" w:lineRule="auto"/>
              <w:ind w:left="0"/>
              <w:jc w:val="center"/>
              <w:rPr>
                <w:rFonts w:ascii="Arial" w:hAnsi="Arial" w:cs="Arial"/>
                <w:b/>
                <w:sz w:val="20"/>
                <w:szCs w:val="20"/>
              </w:rPr>
            </w:pPr>
            <w:r w:rsidRPr="00703F23">
              <w:rPr>
                <w:rFonts w:ascii="Arial" w:hAnsi="Arial" w:cs="Arial"/>
                <w:b/>
                <w:sz w:val="20"/>
                <w:szCs w:val="20"/>
              </w:rPr>
              <w:t>Lp.</w:t>
            </w:r>
          </w:p>
        </w:tc>
        <w:tc>
          <w:tcPr>
            <w:tcW w:w="4647" w:type="dxa"/>
            <w:tcBorders>
              <w:top w:val="single" w:sz="4" w:space="0" w:color="auto"/>
              <w:left w:val="single" w:sz="4" w:space="0" w:color="auto"/>
              <w:bottom w:val="single" w:sz="4" w:space="0" w:color="auto"/>
              <w:right w:val="single" w:sz="4" w:space="0" w:color="auto"/>
            </w:tcBorders>
            <w:shd w:val="clear" w:color="auto" w:fill="CCCCCC"/>
            <w:vAlign w:val="center"/>
          </w:tcPr>
          <w:p w:rsidR="007069FE" w:rsidRPr="00703F23" w:rsidRDefault="007069FE" w:rsidP="0020106D">
            <w:pPr>
              <w:jc w:val="center"/>
              <w:rPr>
                <w:rFonts w:ascii="Arial" w:hAnsi="Arial" w:cs="Arial"/>
                <w:b/>
                <w:sz w:val="20"/>
                <w:szCs w:val="20"/>
              </w:rPr>
            </w:pPr>
            <w:r w:rsidRPr="00703F23">
              <w:rPr>
                <w:rFonts w:ascii="Arial" w:hAnsi="Arial" w:cs="Arial"/>
                <w:b/>
                <w:sz w:val="20"/>
                <w:szCs w:val="20"/>
              </w:rPr>
              <w:t>Nazwa kryterium</w:t>
            </w:r>
          </w:p>
        </w:tc>
        <w:tc>
          <w:tcPr>
            <w:tcW w:w="2173" w:type="dxa"/>
            <w:tcBorders>
              <w:top w:val="single" w:sz="4" w:space="0" w:color="auto"/>
              <w:left w:val="single" w:sz="4" w:space="0" w:color="auto"/>
              <w:bottom w:val="single" w:sz="4" w:space="0" w:color="auto"/>
              <w:right w:val="single" w:sz="4" w:space="0" w:color="auto"/>
            </w:tcBorders>
            <w:shd w:val="clear" w:color="auto" w:fill="CCCCCC"/>
            <w:vAlign w:val="center"/>
          </w:tcPr>
          <w:p w:rsidR="007069FE" w:rsidRPr="00703F23" w:rsidRDefault="007069FE" w:rsidP="0020106D">
            <w:pPr>
              <w:jc w:val="center"/>
              <w:rPr>
                <w:rFonts w:ascii="Arial" w:hAnsi="Arial" w:cs="Arial"/>
                <w:b/>
                <w:sz w:val="20"/>
                <w:szCs w:val="20"/>
              </w:rPr>
            </w:pPr>
            <w:r w:rsidRPr="00703F23">
              <w:rPr>
                <w:rFonts w:ascii="Arial" w:hAnsi="Arial" w:cs="Arial"/>
                <w:b/>
                <w:sz w:val="20"/>
                <w:szCs w:val="20"/>
              </w:rPr>
              <w:t>OPIS ZNACZENIA KRYTERIUM</w:t>
            </w:r>
          </w:p>
        </w:tc>
        <w:tc>
          <w:tcPr>
            <w:tcW w:w="6663" w:type="dxa"/>
            <w:tcBorders>
              <w:top w:val="single" w:sz="4" w:space="0" w:color="auto"/>
              <w:left w:val="single" w:sz="4" w:space="0" w:color="auto"/>
              <w:bottom w:val="single" w:sz="4" w:space="0" w:color="auto"/>
              <w:right w:val="single" w:sz="4" w:space="0" w:color="auto"/>
            </w:tcBorders>
            <w:shd w:val="clear" w:color="auto" w:fill="CCCCCC"/>
            <w:vAlign w:val="center"/>
          </w:tcPr>
          <w:p w:rsidR="007069FE" w:rsidRPr="00703F23" w:rsidRDefault="007069FE" w:rsidP="0020106D">
            <w:pPr>
              <w:jc w:val="center"/>
              <w:rPr>
                <w:rFonts w:ascii="Arial" w:hAnsi="Arial" w:cs="Arial"/>
                <w:b/>
                <w:sz w:val="20"/>
                <w:szCs w:val="20"/>
              </w:rPr>
            </w:pPr>
            <w:r w:rsidRPr="00703F23">
              <w:rPr>
                <w:rFonts w:ascii="Arial" w:hAnsi="Arial" w:cs="Arial"/>
                <w:b/>
                <w:sz w:val="20"/>
                <w:szCs w:val="20"/>
              </w:rPr>
              <w:t>DEFINICJA (tj. przede wszystkim zasady jego oceny)</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1</w:t>
            </w:r>
          </w:p>
        </w:tc>
        <w:tc>
          <w:tcPr>
            <w:tcW w:w="4647"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20"/>
                <w:szCs w:val="20"/>
              </w:rPr>
            </w:pPr>
            <w:r w:rsidRPr="00021D5C">
              <w:rPr>
                <w:rFonts w:ascii="Arial" w:hAnsi="Arial" w:cs="Arial"/>
                <w:color w:val="333333"/>
                <w:sz w:val="20"/>
                <w:szCs w:val="20"/>
              </w:rPr>
              <w:t>Zgodność projektu ze Strategią rozwoju województwa wielkopolskiego do 2030 roku</w:t>
            </w:r>
            <w:r>
              <w:rPr>
                <w:rFonts w:ascii="Arial" w:hAnsi="Arial" w:cs="Arial"/>
                <w:color w:val="333333"/>
                <w:sz w:val="21"/>
                <w:szCs w:val="21"/>
              </w:rPr>
              <w:t>.</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jc w:val="both"/>
              <w:rPr>
                <w:rFonts w:ascii="Arial" w:hAnsi="Arial" w:cs="Arial"/>
                <w:sz w:val="18"/>
                <w:szCs w:val="18"/>
              </w:rPr>
            </w:pPr>
            <w:r w:rsidRPr="00703F23">
              <w:rPr>
                <w:rFonts w:ascii="Arial" w:hAnsi="Arial" w:cs="Arial"/>
                <w:sz w:val="18"/>
                <w:szCs w:val="18"/>
              </w:rPr>
              <w:t>W ramach kryterium sprawdzana będzie zgodność projektu ze Strategią rozwoju województwa wielkopolskiego do 20</w:t>
            </w:r>
            <w:r>
              <w:rPr>
                <w:rFonts w:ascii="Arial" w:hAnsi="Arial" w:cs="Arial"/>
                <w:sz w:val="18"/>
                <w:szCs w:val="18"/>
              </w:rPr>
              <w:t>30</w:t>
            </w:r>
            <w:r w:rsidRPr="00703F23">
              <w:rPr>
                <w:rFonts w:ascii="Arial" w:hAnsi="Arial" w:cs="Arial"/>
                <w:sz w:val="18"/>
                <w:szCs w:val="18"/>
              </w:rPr>
              <w:t xml:space="preserve"> roku. Wnioskodawca w dokumentacji aplikacyjnej powinien w sposób opisowy wykazać zgodność przedsięwzięcia z celami strategicznymi oraz szczegółowo uzasadnić, jak projekt wpłynie na osiągniecie wskazanych celów Strategii.</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2</w:t>
            </w:r>
          </w:p>
        </w:tc>
        <w:tc>
          <w:tcPr>
            <w:tcW w:w="4647"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jc w:val="both"/>
              <w:rPr>
                <w:rFonts w:ascii="Arial" w:hAnsi="Arial" w:cs="Arial"/>
                <w:sz w:val="20"/>
                <w:szCs w:val="20"/>
              </w:rPr>
            </w:pPr>
            <w:r w:rsidRPr="00703F23">
              <w:rPr>
                <w:rFonts w:ascii="Arial" w:hAnsi="Arial" w:cs="Arial"/>
                <w:sz w:val="20"/>
                <w:szCs w:val="20"/>
              </w:rPr>
              <w:t>Realizacja docelowego przedsięwzięcia będzie miała wpływ na realizację celów strategii na rzecz inteligentnego i zrównoważonego rozwoju sprzyjającego włączeniu społecznemu Europa 2020.</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jc w:val="both"/>
              <w:rPr>
                <w:rFonts w:ascii="Arial" w:hAnsi="Arial" w:cs="Arial"/>
                <w:sz w:val="18"/>
                <w:szCs w:val="18"/>
              </w:rPr>
            </w:pPr>
            <w:r w:rsidRPr="00703F23">
              <w:rPr>
                <w:rFonts w:ascii="Arial" w:hAnsi="Arial" w:cs="Arial"/>
                <w:sz w:val="18"/>
                <w:szCs w:val="18"/>
              </w:rPr>
              <w:t>Na podstawie opisu projektu i postawionych w nim celów ocenia się, czy dany projekt wpisuje się w cele i założenia Strategii na rzecz inteligentnego i zrównoważonego rozwoju sprzyjającego włączeniu społecznemu Europa 2020 w kwestiach dotyczących aspektów danego działania.</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3</w:t>
            </w:r>
          </w:p>
        </w:tc>
        <w:tc>
          <w:tcPr>
            <w:tcW w:w="4647" w:type="dxa"/>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Projekt nie dubluje funkcji z poziomu centralnego i regionalnego (realizowanego przez projekt z poziomu krajowego).</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w:t>
            </w:r>
            <w:r w:rsidRPr="00703F23">
              <w:rPr>
                <w:rFonts w:ascii="Arial" w:hAnsi="Arial" w:cs="Arial"/>
                <w:b/>
                <w:bCs/>
                <w:sz w:val="16"/>
                <w:szCs w:val="16"/>
              </w:rPr>
              <w:lastRenderedPageBreak/>
              <w:t>możliwości uzupełnienia / poprawienia projektu.</w:t>
            </w:r>
          </w:p>
        </w:tc>
        <w:tc>
          <w:tcPr>
            <w:tcW w:w="6663"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jc w:val="both"/>
              <w:rPr>
                <w:rFonts w:ascii="Arial" w:hAnsi="Arial" w:cs="Arial"/>
                <w:sz w:val="18"/>
                <w:szCs w:val="18"/>
              </w:rPr>
            </w:pPr>
            <w:r w:rsidRPr="00703F23">
              <w:rPr>
                <w:rFonts w:ascii="Arial" w:hAnsi="Arial" w:cs="Arial"/>
                <w:sz w:val="18"/>
                <w:szCs w:val="18"/>
              </w:rPr>
              <w:lastRenderedPageBreak/>
              <w:t>W ramach kryterium będzie sprawdzana zasadność realizacji projektu 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4</w:t>
            </w:r>
          </w:p>
        </w:tc>
        <w:tc>
          <w:tcPr>
            <w:tcW w:w="4647"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Zgodność projektu (w tym podstawowych parametrów technicznych) z obowiązującymi aktami prawnymi dotyczącymi realizowanej inwestycji (w tym w projekcie została zastosowana neutralność technologiczna oraz standardy otwarte, umożliwiające osiągnięcie interoperacyjności z innymi systemami).</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both"/>
              <w:rPr>
                <w:rFonts w:ascii="Arial" w:hAnsi="Arial" w:cs="Arial"/>
                <w:sz w:val="18"/>
                <w:szCs w:val="18"/>
              </w:rPr>
            </w:pPr>
            <w:r w:rsidRPr="00703F23">
              <w:rPr>
                <w:rFonts w:ascii="Arial" w:hAnsi="Arial" w:cs="Arial"/>
                <w:sz w:val="18"/>
                <w:szCs w:val="18"/>
              </w:rPr>
              <w:t>Projekt musi być zgodny z wszystkimi obowiązującymi przepisami unijnymi / krajowymi / na poziomie województwa, które mają zastosowanie przy jego realizacji (w tym m.in. z Prawem budowlanym, Prawem zamówień publicznych, Ustawą o rachunkowości, Ustawą o podatku od towarów i usług, Ustawą o podatku dochodowym od osób prawnych, Ustawą o podatku dochodowym od osób fizycznych, Kodeksem spółek handlowych, Ustawą o swobodzie działalności gospodarczej). Realizowane projekty muszą spełniać minimalne standardy informatyczne określone w Ustawie o informatyzacji działalności podmiotów realizujących zadania publiczne</w:t>
            </w:r>
            <w:r w:rsidRPr="00703F23">
              <w:rPr>
                <w:rFonts w:ascii="Arial" w:hAnsi="Arial" w:cs="Arial"/>
                <w:i/>
                <w:sz w:val="18"/>
                <w:szCs w:val="18"/>
              </w:rPr>
              <w:t xml:space="preserve"> </w:t>
            </w:r>
            <w:r w:rsidRPr="00703F23">
              <w:rPr>
                <w:rFonts w:ascii="Arial" w:hAnsi="Arial" w:cs="Arial"/>
                <w:sz w:val="18"/>
                <w:szCs w:val="18"/>
              </w:rPr>
              <w:t xml:space="preserve">(Dz.U. 2005 Nr 65 poz. 565, z </w:t>
            </w:r>
            <w:proofErr w:type="spellStart"/>
            <w:r w:rsidRPr="00703F23">
              <w:rPr>
                <w:rFonts w:ascii="Arial" w:hAnsi="Arial" w:cs="Arial"/>
                <w:sz w:val="18"/>
                <w:szCs w:val="18"/>
              </w:rPr>
              <w:t>późn</w:t>
            </w:r>
            <w:proofErr w:type="spellEnd"/>
            <w:r w:rsidRPr="00703F23">
              <w:rPr>
                <w:rFonts w:ascii="Arial" w:hAnsi="Arial" w:cs="Arial"/>
                <w:sz w:val="18"/>
                <w:szCs w:val="18"/>
              </w:rPr>
              <w:t>. zm.) oraz w Rozporządzeniu Rady Ministrów z dnia 12 kwietnia 2012 r. w sprawie Krajowych Ram Interoperacyjności, minimalnych wymagań dla rejestrów publicznych i wymiany informacji w postaci elektronicznej oraz minimalnych wymagań dla systemów teleinformatycznych (nie stosuje się do systemów teleinformatycznych używanych do celów naukowych i dydaktycznych).</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5</w:t>
            </w:r>
          </w:p>
        </w:tc>
        <w:tc>
          <w:tcPr>
            <w:tcW w:w="4647" w:type="dxa"/>
          </w:tcPr>
          <w:p w:rsidR="007069FE" w:rsidRPr="00703F23" w:rsidRDefault="007069FE" w:rsidP="0020106D">
            <w:pPr>
              <w:rPr>
                <w:rFonts w:ascii="Arial" w:hAnsi="Arial" w:cs="Arial"/>
                <w:sz w:val="20"/>
                <w:szCs w:val="20"/>
              </w:rPr>
            </w:pPr>
            <w:r w:rsidRPr="00703F23">
              <w:rPr>
                <w:rFonts w:ascii="Arial" w:hAnsi="Arial" w:cs="Arial"/>
                <w:sz w:val="20"/>
                <w:szCs w:val="20"/>
              </w:rPr>
              <w:t>Projektowanie i budowa usług będą realizowane w oparciu o metody projektowania zorientowanego na użytkownika.</w:t>
            </w:r>
          </w:p>
        </w:tc>
        <w:tc>
          <w:tcPr>
            <w:tcW w:w="2173" w:type="dxa"/>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both"/>
              <w:rPr>
                <w:rFonts w:ascii="Arial" w:hAnsi="Arial" w:cs="Arial"/>
                <w:sz w:val="18"/>
                <w:szCs w:val="18"/>
              </w:rPr>
            </w:pPr>
            <w:r w:rsidRPr="00703F23">
              <w:rPr>
                <w:rFonts w:ascii="Arial" w:hAnsi="Arial" w:cs="Arial"/>
                <w:sz w:val="18"/>
                <w:szCs w:val="18"/>
              </w:rPr>
              <w:t xml:space="preserve">W ramach kryterium należy wykazać, że: </w:t>
            </w:r>
          </w:p>
          <w:p w:rsidR="007069FE" w:rsidRPr="00703F23" w:rsidRDefault="007069FE" w:rsidP="007069FE">
            <w:pPr>
              <w:numPr>
                <w:ilvl w:val="0"/>
                <w:numId w:val="5"/>
              </w:numPr>
              <w:spacing w:after="0" w:line="240" w:lineRule="auto"/>
              <w:contextualSpacing/>
              <w:jc w:val="both"/>
              <w:rPr>
                <w:rFonts w:ascii="Arial" w:hAnsi="Arial" w:cs="Arial"/>
                <w:sz w:val="18"/>
                <w:szCs w:val="18"/>
              </w:rPr>
            </w:pPr>
            <w:r w:rsidRPr="00703F23">
              <w:rPr>
                <w:rFonts w:ascii="Arial" w:hAnsi="Arial" w:cs="Arial"/>
                <w:sz w:val="18"/>
                <w:szCs w:val="18"/>
              </w:rPr>
              <w:t xml:space="preserve">projektowanie usług będzie realizowane w oparciu o metody projektowania zorientowanego na użytkownika; </w:t>
            </w:r>
          </w:p>
          <w:p w:rsidR="007069FE" w:rsidRPr="00703F23" w:rsidRDefault="007069FE" w:rsidP="007069FE">
            <w:pPr>
              <w:numPr>
                <w:ilvl w:val="0"/>
                <w:numId w:val="5"/>
              </w:numPr>
              <w:spacing w:after="0" w:line="240" w:lineRule="auto"/>
              <w:contextualSpacing/>
              <w:jc w:val="both"/>
              <w:rPr>
                <w:rFonts w:ascii="Arial" w:hAnsi="Arial" w:cs="Arial"/>
                <w:sz w:val="18"/>
                <w:szCs w:val="18"/>
              </w:rPr>
            </w:pPr>
            <w:r w:rsidRPr="00703F23">
              <w:rPr>
                <w:rFonts w:ascii="Arial" w:hAnsi="Arial" w:cs="Arial"/>
                <w:sz w:val="18"/>
                <w:szCs w:val="18"/>
              </w:rPr>
              <w:t xml:space="preserve">korzystanie przez usługobiorcę z elektronicznych usług publicznych będzie możliwe różnymi kanałami dostępu, niezależnie od miejsca przebywania i wykorzystywanej technologii; </w:t>
            </w:r>
          </w:p>
          <w:p w:rsidR="007069FE" w:rsidRPr="00703F23" w:rsidRDefault="007069FE" w:rsidP="007069FE">
            <w:pPr>
              <w:numPr>
                <w:ilvl w:val="0"/>
                <w:numId w:val="5"/>
              </w:numPr>
              <w:spacing w:after="0" w:line="240" w:lineRule="auto"/>
              <w:contextualSpacing/>
              <w:jc w:val="both"/>
              <w:rPr>
                <w:rFonts w:ascii="Arial" w:hAnsi="Arial" w:cs="Arial"/>
                <w:sz w:val="18"/>
                <w:szCs w:val="18"/>
              </w:rPr>
            </w:pPr>
            <w:r w:rsidRPr="00703F23">
              <w:rPr>
                <w:rFonts w:ascii="Arial" w:hAnsi="Arial" w:cs="Arial"/>
                <w:sz w:val="18"/>
                <w:szCs w:val="18"/>
              </w:rPr>
              <w:t>poziom dostępności usług</w:t>
            </w:r>
            <w:r w:rsidRPr="00703F23">
              <w:rPr>
                <w:rFonts w:ascii="Arial" w:hAnsi="Arial" w:cs="Arial"/>
                <w:sz w:val="18"/>
                <w:szCs w:val="18"/>
                <w:vertAlign w:val="superscript"/>
              </w:rPr>
              <w:footnoteReference w:id="1"/>
            </w:r>
            <w:r w:rsidRPr="00703F23">
              <w:rPr>
                <w:rFonts w:ascii="Arial" w:hAnsi="Arial" w:cs="Arial"/>
                <w:sz w:val="18"/>
                <w:szCs w:val="18"/>
              </w:rPr>
              <w:t xml:space="preserve"> proponowany w ramach projektu  jest zgodny z wynikami badań potrzeb usługobiorców; </w:t>
            </w:r>
          </w:p>
          <w:p w:rsidR="007069FE" w:rsidRPr="00703F23" w:rsidRDefault="007069FE" w:rsidP="0020106D">
            <w:pPr>
              <w:jc w:val="both"/>
              <w:rPr>
                <w:rFonts w:ascii="Arial" w:hAnsi="Arial" w:cs="Arial"/>
                <w:sz w:val="20"/>
                <w:szCs w:val="20"/>
              </w:rPr>
            </w:pPr>
            <w:r w:rsidRPr="00703F23">
              <w:rPr>
                <w:rFonts w:ascii="Arial" w:hAnsi="Arial" w:cs="Arial"/>
                <w:sz w:val="18"/>
                <w:szCs w:val="18"/>
              </w:rPr>
              <w:t>zaplanowano działania polegające na monitorowaniu usług pod kątem dostępności i użyteczności graficznych interfejsów dla wszystkich interesariuszy, ciągłości działania i powszechności wykorzystania.</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6</w:t>
            </w:r>
          </w:p>
        </w:tc>
        <w:tc>
          <w:tcPr>
            <w:tcW w:w="4647"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Projekt zapewnia utworzenie lub modernizację lub harmonizację cyfrowych baz danych państwowego zasobu geodezyjnego i kartograficznego.</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16"/>
                <w:szCs w:val="16"/>
              </w:rPr>
              <w:t xml:space="preserve">Kryterium dopuszczające (spełnienie jest niezbędne dla możliwości dalszej oceny, zgodnie z kryteriami punktowanymi). Niespełnienie kryterium skutkuje negatywną oceną </w:t>
            </w:r>
            <w:r w:rsidRPr="00703F23">
              <w:rPr>
                <w:rFonts w:ascii="Arial" w:hAnsi="Arial" w:cs="Arial"/>
                <w:sz w:val="16"/>
                <w:szCs w:val="16"/>
              </w:rPr>
              <w:lastRenderedPageBreak/>
              <w:t xml:space="preserve">merytoryczną wniosku i jego odrzuceniem. </w:t>
            </w:r>
            <w:r w:rsidRPr="00703F23">
              <w:rPr>
                <w:rFonts w:ascii="Arial" w:hAnsi="Arial" w:cs="Arial"/>
                <w:b/>
                <w:bCs/>
                <w:sz w:val="16"/>
                <w:szCs w:val="16"/>
              </w:rPr>
              <w:t>Brak możliwości uzupełnienia / poprawienia projektu.</w:t>
            </w:r>
          </w:p>
        </w:tc>
        <w:tc>
          <w:tcPr>
            <w:tcW w:w="6663"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18"/>
                <w:szCs w:val="18"/>
              </w:rPr>
            </w:pPr>
            <w:r w:rsidRPr="00703F23">
              <w:rPr>
                <w:rFonts w:ascii="Arial" w:hAnsi="Arial" w:cs="Arial"/>
                <w:sz w:val="18"/>
                <w:szCs w:val="18"/>
              </w:rPr>
              <w:lastRenderedPageBreak/>
              <w:t>W ramach kryterium sprawdzane będzie czy Wnioskodawca zapewnia w ramach projektu działania mające na celu utworzenie, modernizację lub harmonizację baz danych państwowego zasobu geodezyjnego i kartograficznego zgodnie z obowiązującymi w tym zakresie przepisami prawa, odpowiednio do zadań i kompetencji organu lub jednostki organizacyjnej składających wniosek aplikacyjny.</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7</w:t>
            </w:r>
          </w:p>
        </w:tc>
        <w:tc>
          <w:tcPr>
            <w:tcW w:w="4647" w:type="dxa"/>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W wyniku realizacji projektu powstanie usługa on-line.</w:t>
            </w:r>
          </w:p>
        </w:tc>
        <w:tc>
          <w:tcPr>
            <w:tcW w:w="2173" w:type="dxa"/>
            <w:vAlign w:val="center"/>
          </w:tcPr>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Pr>
          <w:p w:rsidR="007069FE" w:rsidRPr="00703F23" w:rsidRDefault="007069FE" w:rsidP="0020106D">
            <w:pPr>
              <w:autoSpaceDE w:val="0"/>
              <w:autoSpaceDN w:val="0"/>
              <w:adjustRightInd w:val="0"/>
              <w:jc w:val="both"/>
              <w:rPr>
                <w:rFonts w:ascii="Arial" w:hAnsi="Arial" w:cs="Arial"/>
                <w:sz w:val="18"/>
                <w:szCs w:val="18"/>
              </w:rPr>
            </w:pPr>
            <w:r w:rsidRPr="00703F23">
              <w:rPr>
                <w:rFonts w:ascii="Arial" w:hAnsi="Arial" w:cs="Arial"/>
                <w:sz w:val="18"/>
                <w:szCs w:val="18"/>
              </w:rPr>
              <w:t>W ramach kryterium wnioskodawca powinien przedstawić nazwę usługi oraz opisać zrozumiale i jednoznacznie, na czym polega dana usługa.</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8</w:t>
            </w:r>
          </w:p>
        </w:tc>
        <w:tc>
          <w:tcPr>
            <w:tcW w:w="4647" w:type="dxa"/>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Usługi elektroniczne będą udostępnione jako e-usługi publiczne na co najmniej trzecim poziomie dojrzałości.</w:t>
            </w:r>
          </w:p>
        </w:tc>
        <w:tc>
          <w:tcPr>
            <w:tcW w:w="2173" w:type="dxa"/>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Pr>
          <w:p w:rsidR="007069FE" w:rsidRPr="00703F23" w:rsidRDefault="007069FE" w:rsidP="0020106D">
            <w:pPr>
              <w:autoSpaceDE w:val="0"/>
              <w:autoSpaceDN w:val="0"/>
              <w:adjustRightInd w:val="0"/>
              <w:jc w:val="both"/>
              <w:rPr>
                <w:rFonts w:ascii="Arial" w:hAnsi="Arial" w:cs="Arial"/>
                <w:sz w:val="18"/>
                <w:szCs w:val="18"/>
              </w:rPr>
            </w:pPr>
            <w:r w:rsidRPr="00703F23">
              <w:rPr>
                <w:rFonts w:ascii="Arial" w:hAnsi="Arial" w:cs="Arial"/>
                <w:sz w:val="18"/>
                <w:szCs w:val="18"/>
              </w:rPr>
              <w:t>W ramach kryterium Wnioskodawca powinien wykazać, że co najmniej jedna z usług objętych projektem będzie udostępniona na trzecim (dwustronna interakcja) poziomie e-dojrzałości.</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9</w:t>
            </w:r>
          </w:p>
        </w:tc>
        <w:tc>
          <w:tcPr>
            <w:tcW w:w="4647" w:type="dxa"/>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Inwestowanie w tzw. infrastrukturę i zakup sprzętu jest uzasadnione celami projektu i analizą wykazującą niedostępność zasobów infrastrukturalnych w ramach administracji publicznej.</w:t>
            </w:r>
          </w:p>
        </w:tc>
        <w:tc>
          <w:tcPr>
            <w:tcW w:w="2173" w:type="dxa"/>
            <w:vAlign w:val="center"/>
          </w:tcPr>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20"/>
                <w:szCs w:val="20"/>
              </w:rPr>
              <w:t>T/N/ND</w:t>
            </w:r>
          </w:p>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Pr>
          <w:p w:rsidR="007069FE" w:rsidRPr="00703F23" w:rsidRDefault="007069FE" w:rsidP="0020106D">
            <w:pPr>
              <w:pStyle w:val="Akapitzlist1"/>
              <w:spacing w:after="0" w:line="240" w:lineRule="auto"/>
              <w:ind w:left="0"/>
              <w:jc w:val="both"/>
              <w:rPr>
                <w:rFonts w:ascii="Arial" w:hAnsi="Arial" w:cs="Arial"/>
                <w:sz w:val="18"/>
                <w:szCs w:val="18"/>
              </w:rPr>
            </w:pPr>
            <w:r w:rsidRPr="00703F23">
              <w:rPr>
                <w:rFonts w:ascii="Arial" w:hAnsi="Arial" w:cs="Arial"/>
                <w:sz w:val="18"/>
                <w:szCs w:val="18"/>
              </w:rPr>
              <w:t>W ramach kryterium Wnioskodawca powinien wykazać, że planowany zakres rzeczowy (infrastruktura i zakup sprzętu) jest niezbędny do kompleksowej realizacji projektu. Z przeprowadzonej analizy powinno wynikać, że Wnioskodawca nie posiada/ lub posiada w ograniczonym stopniu zasoby infrastrukturalne umożliwiające realizację projektu.</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10</w:t>
            </w:r>
          </w:p>
        </w:tc>
        <w:tc>
          <w:tcPr>
            <w:tcW w:w="4647" w:type="dxa"/>
          </w:tcPr>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Systemy teleinformatyczne wdrożone w ramach projektu zapewnią bezpieczeństwo przetwarzania danych.</w:t>
            </w:r>
          </w:p>
        </w:tc>
        <w:tc>
          <w:tcPr>
            <w:tcW w:w="2173" w:type="dxa"/>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16"/>
                <w:szCs w:val="16"/>
              </w:rPr>
              <w:t xml:space="preserve">Kryterium dopuszczające (spełnienie jest niezbędne dla możliwości dalszej oceny, zgodnie z kryteriami punktowanymi). </w:t>
            </w:r>
            <w:r w:rsidRPr="00703F23">
              <w:rPr>
                <w:rFonts w:ascii="Arial" w:hAnsi="Arial" w:cs="Arial"/>
                <w:sz w:val="16"/>
                <w:szCs w:val="16"/>
              </w:rPr>
              <w:lastRenderedPageBreak/>
              <w:t>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Pr>
          <w:p w:rsidR="007069FE" w:rsidRPr="00703F23" w:rsidRDefault="007069FE" w:rsidP="0020106D">
            <w:pPr>
              <w:pStyle w:val="Akapitzlist1"/>
              <w:spacing w:after="0" w:line="240" w:lineRule="auto"/>
              <w:ind w:left="0"/>
              <w:jc w:val="both"/>
              <w:rPr>
                <w:rFonts w:ascii="Arial" w:hAnsi="Arial" w:cs="Arial"/>
                <w:sz w:val="18"/>
                <w:szCs w:val="18"/>
              </w:rPr>
            </w:pPr>
            <w:r w:rsidRPr="00703F23">
              <w:rPr>
                <w:rFonts w:ascii="Arial" w:hAnsi="Arial" w:cs="Arial"/>
                <w:sz w:val="18"/>
                <w:szCs w:val="18"/>
              </w:rPr>
              <w:lastRenderedPageBreak/>
              <w:t>W ramach kryterium wnioskodawca powinien wykazać, że wszystkie systemy teleinformatyczne wdrożone  w projekcie będą zapewniały bezpieczeństwo przetwarzania danych.</w:t>
            </w:r>
          </w:p>
        </w:tc>
      </w:tr>
      <w:tr w:rsidR="007069FE" w:rsidRPr="00703F23" w:rsidTr="0020106D">
        <w:trPr>
          <w:trHeight w:val="141"/>
          <w:jc w:val="center"/>
        </w:trPr>
        <w:tc>
          <w:tcPr>
            <w:tcW w:w="546" w:type="dxa"/>
            <w:vMerge w:val="restart"/>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11</w:t>
            </w:r>
          </w:p>
        </w:tc>
        <w:tc>
          <w:tcPr>
            <w:tcW w:w="4647" w:type="dxa"/>
            <w:tcBorders>
              <w:top w:val="single" w:sz="4" w:space="0" w:color="auto"/>
              <w:left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Trwałość projektu</w:t>
            </w:r>
          </w:p>
          <w:p w:rsidR="007069FE" w:rsidRPr="00703F23" w:rsidRDefault="007069FE" w:rsidP="0020106D">
            <w:pPr>
              <w:jc w:val="both"/>
              <w:rPr>
                <w:rFonts w:ascii="Arial" w:hAnsi="Arial" w:cs="Arial"/>
                <w:sz w:val="20"/>
                <w:szCs w:val="20"/>
              </w:rPr>
            </w:pPr>
            <w:r w:rsidRPr="00703F23">
              <w:rPr>
                <w:rFonts w:ascii="Arial" w:hAnsi="Arial" w:cs="Arial"/>
                <w:sz w:val="20"/>
                <w:szCs w:val="20"/>
              </w:rPr>
              <w:t>- Czy wiarygodność finansowa Beneficjenta umożliwia realizację projektu.</w:t>
            </w:r>
          </w:p>
        </w:tc>
        <w:tc>
          <w:tcPr>
            <w:tcW w:w="2173" w:type="dxa"/>
            <w:tcBorders>
              <w:top w:val="single" w:sz="4" w:space="0" w:color="auto"/>
              <w:left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vMerge w:val="restart"/>
            <w:vAlign w:val="center"/>
          </w:tcPr>
          <w:p w:rsidR="007069FE" w:rsidRPr="00703F23" w:rsidRDefault="007069FE" w:rsidP="0020106D">
            <w:pPr>
              <w:jc w:val="both"/>
              <w:rPr>
                <w:rFonts w:ascii="Arial" w:hAnsi="Arial" w:cs="Arial"/>
                <w:sz w:val="18"/>
                <w:szCs w:val="18"/>
              </w:rPr>
            </w:pPr>
            <w:r w:rsidRPr="00703F23">
              <w:rPr>
                <w:rFonts w:ascii="Arial" w:hAnsi="Arial" w:cs="Arial"/>
                <w:sz w:val="18"/>
                <w:szCs w:val="18"/>
              </w:rPr>
              <w:t>Weryfikowane jest, czy Wnioskodawca przedstawił założenia projektu, jego rezultaty oraz sposób finansowania w okresie realizacji i trwałości w sposób i w zakresie umożliwiającym stwierdzenie, iż realne jest zachowanie trwałości projektu, utrzymania miejsc pracy, stabilności finansowej przedsięwzięcia i Wnioskodawcy we wskazanym okresie trwałości projektu.</w:t>
            </w:r>
          </w:p>
          <w:p w:rsidR="007069FE" w:rsidRPr="00703F23" w:rsidRDefault="007069FE" w:rsidP="0020106D">
            <w:pPr>
              <w:jc w:val="both"/>
              <w:rPr>
                <w:rFonts w:ascii="Arial" w:hAnsi="Arial" w:cs="Arial"/>
                <w:sz w:val="18"/>
                <w:szCs w:val="18"/>
              </w:rPr>
            </w:pPr>
            <w:r w:rsidRPr="00703F23">
              <w:rPr>
                <w:rFonts w:ascii="Arial" w:hAnsi="Arial" w:cs="Arial"/>
                <w:sz w:val="18"/>
                <w:szCs w:val="18"/>
              </w:rPr>
              <w:t>Sprawdzane jest również, czy Wnioskodawca posiada zdolność instytucjonalną niezbędną do prawidłowego funkcjonowania, rozwoju oraz gwarantującą właściwą i sprawną realizację projektu (doświadczenie, struktura organizacyjna, zaplecze techniczne, zasoby kadrowe do obsługi projektu, zdolność – wiarygodność finansową).</w:t>
            </w:r>
          </w:p>
          <w:p w:rsidR="007069FE" w:rsidRPr="00703F23" w:rsidRDefault="007069FE" w:rsidP="0020106D">
            <w:pPr>
              <w:jc w:val="both"/>
              <w:rPr>
                <w:rFonts w:ascii="Arial" w:hAnsi="Arial" w:cs="Arial"/>
                <w:sz w:val="18"/>
                <w:szCs w:val="18"/>
              </w:rPr>
            </w:pPr>
            <w:r w:rsidRPr="00703F23">
              <w:rPr>
                <w:rFonts w:ascii="Arial" w:hAnsi="Arial" w:cs="Arial"/>
                <w:sz w:val="18"/>
                <w:szCs w:val="18"/>
              </w:rPr>
              <w:t>Jednocześnie sprawdzane jest, czy Wnioskodawca posiada niezbędne zasoby lokalowe, odpowiednio zorganizowany system dostaw, system logistyczny (lub zapewni brakujące elementy w wyniku realizacji projektu).</w:t>
            </w:r>
          </w:p>
          <w:p w:rsidR="007069FE" w:rsidRPr="00703F23" w:rsidRDefault="007069FE" w:rsidP="0020106D">
            <w:pPr>
              <w:pStyle w:val="Akapitzlist1"/>
              <w:spacing w:after="0" w:line="240" w:lineRule="auto"/>
              <w:ind w:left="0"/>
              <w:jc w:val="both"/>
              <w:rPr>
                <w:rFonts w:ascii="Arial" w:hAnsi="Arial" w:cs="Arial"/>
                <w:sz w:val="18"/>
                <w:szCs w:val="18"/>
              </w:rPr>
            </w:pPr>
            <w:r w:rsidRPr="00703F23">
              <w:rPr>
                <w:rFonts w:ascii="Arial" w:hAnsi="Arial" w:cs="Arial"/>
                <w:sz w:val="18"/>
                <w:szCs w:val="18"/>
              </w:rPr>
              <w:t>Sprawdzane jest, czy Wnioskodawca posiada odpowiednie zasoby środków trwałych, wartości niematerialnych i prawnych niezbędnych do prawidłowej realizacji projektu. Aby uzyskać pozytywną ocenę należy spełnić wszystkie trzy warunki wskazane w kryterium.</w:t>
            </w:r>
          </w:p>
        </w:tc>
      </w:tr>
      <w:tr w:rsidR="007069FE" w:rsidRPr="00703F23" w:rsidTr="0020106D">
        <w:trPr>
          <w:trHeight w:val="624"/>
          <w:jc w:val="center"/>
        </w:trPr>
        <w:tc>
          <w:tcPr>
            <w:tcW w:w="546" w:type="dxa"/>
            <w:vMerge/>
            <w:vAlign w:val="center"/>
          </w:tcPr>
          <w:p w:rsidR="007069FE" w:rsidRPr="00703F23" w:rsidRDefault="007069FE" w:rsidP="0020106D">
            <w:pPr>
              <w:autoSpaceDE w:val="0"/>
              <w:autoSpaceDN w:val="0"/>
              <w:adjustRightInd w:val="0"/>
              <w:jc w:val="center"/>
              <w:rPr>
                <w:rFonts w:ascii="Arial" w:hAnsi="Arial" w:cs="Arial"/>
                <w:sz w:val="20"/>
                <w:szCs w:val="20"/>
              </w:rPr>
            </w:pPr>
          </w:p>
        </w:tc>
        <w:tc>
          <w:tcPr>
            <w:tcW w:w="4647" w:type="dxa"/>
            <w:tcBorders>
              <w:top w:val="single" w:sz="4" w:space="0" w:color="auto"/>
              <w:left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 Czy zdolność instytucjonalna Beneficjenta gwarantuje sprawną realizację projektu (doświadczenie, struktura organizacyjna, zaplecze techniczne, kadra zaangażowana w realizację i obsługę projektu)?</w:t>
            </w:r>
          </w:p>
        </w:tc>
        <w:tc>
          <w:tcPr>
            <w:tcW w:w="2173" w:type="dxa"/>
            <w:tcBorders>
              <w:top w:val="single" w:sz="4" w:space="0" w:color="auto"/>
              <w:left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vMerge/>
            <w:vAlign w:val="center"/>
          </w:tcPr>
          <w:p w:rsidR="007069FE" w:rsidRPr="00703F23" w:rsidRDefault="007069FE" w:rsidP="0020106D">
            <w:pPr>
              <w:pStyle w:val="Akapitzlist1"/>
              <w:spacing w:after="0" w:line="240" w:lineRule="auto"/>
              <w:ind w:left="0"/>
              <w:jc w:val="both"/>
              <w:rPr>
                <w:rFonts w:ascii="Arial" w:hAnsi="Arial" w:cs="Arial"/>
                <w:sz w:val="18"/>
                <w:szCs w:val="18"/>
              </w:rPr>
            </w:pPr>
          </w:p>
        </w:tc>
      </w:tr>
      <w:tr w:rsidR="007069FE" w:rsidRPr="00703F23" w:rsidTr="0020106D">
        <w:trPr>
          <w:trHeight w:val="624"/>
          <w:jc w:val="center"/>
        </w:trPr>
        <w:tc>
          <w:tcPr>
            <w:tcW w:w="546" w:type="dxa"/>
            <w:vMerge/>
            <w:vAlign w:val="center"/>
          </w:tcPr>
          <w:p w:rsidR="007069FE" w:rsidRPr="00703F23" w:rsidRDefault="007069FE" w:rsidP="0020106D">
            <w:pPr>
              <w:autoSpaceDE w:val="0"/>
              <w:autoSpaceDN w:val="0"/>
              <w:adjustRightInd w:val="0"/>
              <w:jc w:val="center"/>
              <w:rPr>
                <w:rFonts w:ascii="Arial" w:hAnsi="Arial" w:cs="Arial"/>
                <w:sz w:val="20"/>
                <w:szCs w:val="20"/>
              </w:rPr>
            </w:pPr>
          </w:p>
        </w:tc>
        <w:tc>
          <w:tcPr>
            <w:tcW w:w="4647" w:type="dxa"/>
            <w:tcBorders>
              <w:top w:val="single" w:sz="4" w:space="0" w:color="auto"/>
              <w:left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 Czy założenia odnośnie finansowania projektu po jego zakończeniu są realne i gwarantują stabilność finansową projektu przez okres 5 lat (3 lat w przypadku MŚP - w odniesieniu do projektów dotyczących utrzymania inwestycji lub miejsc pracy) od daty płatności końcowej na rzecz beneficjenta lub w okresie ustalonym zgodnie z zasadami pomocy publicznej?</w:t>
            </w:r>
          </w:p>
        </w:tc>
        <w:tc>
          <w:tcPr>
            <w:tcW w:w="2173" w:type="dxa"/>
            <w:tcBorders>
              <w:top w:val="single" w:sz="4" w:space="0" w:color="auto"/>
              <w:left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w:t>
            </w:r>
            <w:r w:rsidRPr="00703F23">
              <w:rPr>
                <w:rFonts w:ascii="Arial" w:hAnsi="Arial" w:cs="Arial"/>
                <w:b/>
                <w:bCs/>
                <w:sz w:val="16"/>
                <w:szCs w:val="16"/>
              </w:rPr>
              <w:lastRenderedPageBreak/>
              <w:t>możliwości uzupełnienia / poprawienia projektu.</w:t>
            </w:r>
          </w:p>
        </w:tc>
        <w:tc>
          <w:tcPr>
            <w:tcW w:w="6663" w:type="dxa"/>
            <w:vMerge/>
            <w:vAlign w:val="center"/>
          </w:tcPr>
          <w:p w:rsidR="007069FE" w:rsidRPr="00703F23" w:rsidRDefault="007069FE" w:rsidP="0020106D">
            <w:pPr>
              <w:pStyle w:val="Akapitzlist1"/>
              <w:spacing w:after="0" w:line="240" w:lineRule="auto"/>
              <w:ind w:left="0"/>
              <w:jc w:val="both"/>
              <w:rPr>
                <w:rFonts w:ascii="Arial" w:hAnsi="Arial" w:cs="Arial"/>
                <w:sz w:val="18"/>
                <w:szCs w:val="18"/>
              </w:rPr>
            </w:pP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sidRPr="00703F23">
              <w:rPr>
                <w:rFonts w:ascii="Arial" w:hAnsi="Arial" w:cs="Arial"/>
                <w:sz w:val="20"/>
                <w:szCs w:val="20"/>
              </w:rPr>
              <w:t>12</w:t>
            </w:r>
          </w:p>
        </w:tc>
        <w:tc>
          <w:tcPr>
            <w:tcW w:w="4647"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Koszty kwalifikowane są uzasadnione i zaplanowane w odpowiedniej wysokości.</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T/N</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18"/>
                <w:szCs w:val="18"/>
              </w:rPr>
            </w:pPr>
            <w:r w:rsidRPr="00703F23">
              <w:rPr>
                <w:rFonts w:ascii="Arial" w:hAnsi="Arial" w:cs="Arial"/>
                <w:sz w:val="18"/>
                <w:szCs w:val="18"/>
              </w:rPr>
              <w:t>Badane jest, czy przedstawione w projekcie wydatki s</w:t>
            </w:r>
            <w:r w:rsidRPr="00703F23">
              <w:rPr>
                <w:rFonts w:ascii="Arial" w:eastAsia="TTE16A2228t00" w:hAnsi="Arial" w:cs="Arial"/>
                <w:sz w:val="18"/>
                <w:szCs w:val="18"/>
              </w:rPr>
              <w:t xml:space="preserve">ą </w:t>
            </w:r>
            <w:r w:rsidRPr="00703F23">
              <w:rPr>
                <w:rFonts w:ascii="Arial" w:hAnsi="Arial" w:cs="Arial"/>
                <w:sz w:val="18"/>
                <w:szCs w:val="18"/>
              </w:rPr>
              <w:t>uzasadnione i racjonalne z punktu widzenia realizacji danego projektu oraz adekwatne do jego zakresu i celu, np. czy poszczególne wydatki nie zostały w sposób znacz</w:t>
            </w:r>
            <w:r w:rsidRPr="00703F23">
              <w:rPr>
                <w:rFonts w:ascii="Arial" w:eastAsia="TTE16A2228t00" w:hAnsi="Arial" w:cs="Arial"/>
                <w:sz w:val="18"/>
                <w:szCs w:val="18"/>
              </w:rPr>
              <w:t>ą</w:t>
            </w:r>
            <w:r w:rsidRPr="00703F23">
              <w:rPr>
                <w:rFonts w:ascii="Arial" w:hAnsi="Arial" w:cs="Arial"/>
                <w:sz w:val="18"/>
                <w:szCs w:val="18"/>
              </w:rPr>
              <w:t>cy przeszacowane. Przez „uzasadnione” należy rozumie</w:t>
            </w:r>
            <w:r w:rsidRPr="00703F23">
              <w:rPr>
                <w:rFonts w:ascii="Arial" w:eastAsia="TTE16A2228t00" w:hAnsi="Arial" w:cs="Arial"/>
                <w:sz w:val="18"/>
                <w:szCs w:val="18"/>
              </w:rPr>
              <w:t>ć</w:t>
            </w:r>
            <w:r w:rsidRPr="00703F23">
              <w:rPr>
                <w:rFonts w:ascii="Arial" w:hAnsi="Arial" w:cs="Arial"/>
                <w:sz w:val="18"/>
                <w:szCs w:val="18"/>
              </w:rPr>
              <w:t>, iż</w:t>
            </w:r>
            <w:r w:rsidRPr="00703F23">
              <w:rPr>
                <w:rFonts w:ascii="Arial" w:eastAsia="TTE16A2228t00" w:hAnsi="Arial" w:cs="Arial"/>
                <w:sz w:val="18"/>
                <w:szCs w:val="18"/>
              </w:rPr>
              <w:t xml:space="preserve"> koszty kwalifikowane </w:t>
            </w:r>
            <w:r w:rsidRPr="00703F23">
              <w:rPr>
                <w:rFonts w:ascii="Arial" w:hAnsi="Arial" w:cs="Arial"/>
                <w:sz w:val="18"/>
                <w:szCs w:val="18"/>
              </w:rPr>
              <w:t>musz</w:t>
            </w:r>
            <w:r w:rsidRPr="00703F23">
              <w:rPr>
                <w:rFonts w:ascii="Arial" w:eastAsia="TTE16A2228t00" w:hAnsi="Arial" w:cs="Arial"/>
                <w:sz w:val="18"/>
                <w:szCs w:val="18"/>
              </w:rPr>
              <w:t xml:space="preserve">ą </w:t>
            </w:r>
            <w:r w:rsidRPr="00703F23">
              <w:rPr>
                <w:rFonts w:ascii="Arial" w:hAnsi="Arial" w:cs="Arial"/>
                <w:sz w:val="18"/>
                <w:szCs w:val="18"/>
              </w:rPr>
              <w:t>by</w:t>
            </w:r>
            <w:r w:rsidRPr="00703F23">
              <w:rPr>
                <w:rFonts w:ascii="Arial" w:eastAsia="TTE16A2228t00" w:hAnsi="Arial" w:cs="Arial"/>
                <w:sz w:val="18"/>
                <w:szCs w:val="18"/>
              </w:rPr>
              <w:t xml:space="preserve">ć </w:t>
            </w:r>
            <w:r w:rsidRPr="00703F23">
              <w:rPr>
                <w:rFonts w:ascii="Arial" w:hAnsi="Arial" w:cs="Arial"/>
                <w:sz w:val="18"/>
                <w:szCs w:val="18"/>
              </w:rPr>
              <w:t>potrzebne i bezpo</w:t>
            </w:r>
            <w:r w:rsidRPr="00703F23">
              <w:rPr>
                <w:rFonts w:ascii="Arial" w:eastAsia="TTE16A2228t00" w:hAnsi="Arial" w:cs="Arial"/>
                <w:sz w:val="18"/>
                <w:szCs w:val="18"/>
              </w:rPr>
              <w:t>ś</w:t>
            </w:r>
            <w:r w:rsidRPr="00703F23">
              <w:rPr>
                <w:rFonts w:ascii="Arial" w:hAnsi="Arial" w:cs="Arial"/>
                <w:sz w:val="18"/>
                <w:szCs w:val="18"/>
              </w:rPr>
              <w:t>rednio zwi</w:t>
            </w:r>
            <w:r w:rsidRPr="00703F23">
              <w:rPr>
                <w:rFonts w:ascii="Arial" w:eastAsia="TTE16A2228t00" w:hAnsi="Arial" w:cs="Arial"/>
                <w:sz w:val="18"/>
                <w:szCs w:val="18"/>
              </w:rPr>
              <w:t>ą</w:t>
            </w:r>
            <w:r w:rsidRPr="00703F23">
              <w:rPr>
                <w:rFonts w:ascii="Arial" w:hAnsi="Arial" w:cs="Arial"/>
                <w:sz w:val="18"/>
                <w:szCs w:val="18"/>
              </w:rPr>
              <w:t>zane z realizacj</w:t>
            </w:r>
            <w:r w:rsidRPr="00703F23">
              <w:rPr>
                <w:rFonts w:ascii="Arial" w:eastAsia="TTE16A2228t00" w:hAnsi="Arial" w:cs="Arial"/>
                <w:sz w:val="18"/>
                <w:szCs w:val="18"/>
              </w:rPr>
              <w:t xml:space="preserve">ą </w:t>
            </w:r>
            <w:r w:rsidRPr="00703F23">
              <w:rPr>
                <w:rFonts w:ascii="Arial" w:hAnsi="Arial" w:cs="Arial"/>
                <w:sz w:val="18"/>
                <w:szCs w:val="18"/>
              </w:rPr>
              <w:t>działa</w:t>
            </w:r>
            <w:r w:rsidRPr="00703F23">
              <w:rPr>
                <w:rFonts w:ascii="Arial" w:eastAsia="TTE16A2228t00" w:hAnsi="Arial" w:cs="Arial"/>
                <w:sz w:val="18"/>
                <w:szCs w:val="18"/>
              </w:rPr>
              <w:t xml:space="preserve">ń </w:t>
            </w:r>
            <w:r w:rsidRPr="00703F23">
              <w:rPr>
                <w:rFonts w:ascii="Arial" w:hAnsi="Arial" w:cs="Arial"/>
                <w:sz w:val="18"/>
                <w:szCs w:val="18"/>
              </w:rPr>
              <w:t>uznanych za kwalifikowane w projekcie. Każda pozycja zawarta w harmonogramie rzeczowo-finansowym musi by</w:t>
            </w:r>
            <w:r w:rsidRPr="00703F23">
              <w:rPr>
                <w:rFonts w:ascii="Arial" w:eastAsia="TTE16A2228t00" w:hAnsi="Arial" w:cs="Arial"/>
                <w:sz w:val="18"/>
                <w:szCs w:val="18"/>
              </w:rPr>
              <w:t xml:space="preserve">ć </w:t>
            </w:r>
            <w:r w:rsidRPr="00703F23">
              <w:rPr>
                <w:rFonts w:ascii="Arial" w:hAnsi="Arial" w:cs="Arial"/>
                <w:sz w:val="18"/>
                <w:szCs w:val="18"/>
              </w:rPr>
              <w:t>odpowiednio opisana i uzasadniona. Przez „racjonalne” należy w tym miejscu rozumie</w:t>
            </w:r>
            <w:r w:rsidRPr="00703F23">
              <w:rPr>
                <w:rFonts w:ascii="Arial" w:eastAsia="TTE16A2228t00" w:hAnsi="Arial" w:cs="Arial"/>
                <w:sz w:val="18"/>
                <w:szCs w:val="18"/>
              </w:rPr>
              <w:t>ć</w:t>
            </w:r>
            <w:r w:rsidRPr="00703F23">
              <w:rPr>
                <w:rFonts w:ascii="Arial" w:hAnsi="Arial" w:cs="Arial"/>
                <w:sz w:val="18"/>
                <w:szCs w:val="18"/>
              </w:rPr>
              <w:t>, że</w:t>
            </w:r>
            <w:r w:rsidRPr="00703F23">
              <w:rPr>
                <w:rFonts w:ascii="Arial" w:eastAsia="TTE16A2228t00" w:hAnsi="Arial" w:cs="Arial"/>
                <w:sz w:val="18"/>
                <w:szCs w:val="18"/>
              </w:rPr>
              <w:t xml:space="preserve"> </w:t>
            </w:r>
            <w:r w:rsidRPr="00703F23">
              <w:rPr>
                <w:rFonts w:ascii="Arial" w:hAnsi="Arial" w:cs="Arial"/>
                <w:sz w:val="18"/>
                <w:szCs w:val="18"/>
              </w:rPr>
              <w:t>ich wysoko</w:t>
            </w:r>
            <w:r w:rsidRPr="00703F23">
              <w:rPr>
                <w:rFonts w:ascii="Arial" w:eastAsia="TTE16A2228t00" w:hAnsi="Arial" w:cs="Arial"/>
                <w:sz w:val="18"/>
                <w:szCs w:val="18"/>
              </w:rPr>
              <w:t xml:space="preserve">ść </w:t>
            </w:r>
            <w:r w:rsidRPr="00703F23">
              <w:rPr>
                <w:rFonts w:ascii="Arial" w:hAnsi="Arial" w:cs="Arial"/>
                <w:sz w:val="18"/>
                <w:szCs w:val="18"/>
              </w:rPr>
              <w:t>musi by</w:t>
            </w:r>
            <w:r w:rsidRPr="00703F23">
              <w:rPr>
                <w:rFonts w:ascii="Arial" w:eastAsia="TTE16A2228t00" w:hAnsi="Arial" w:cs="Arial"/>
                <w:sz w:val="18"/>
                <w:szCs w:val="18"/>
              </w:rPr>
              <w:t xml:space="preserve">ć </w:t>
            </w:r>
            <w:r w:rsidRPr="00703F23">
              <w:rPr>
                <w:rFonts w:ascii="Arial" w:hAnsi="Arial" w:cs="Arial"/>
                <w:sz w:val="18"/>
                <w:szCs w:val="18"/>
              </w:rPr>
              <w:t>dostosowana do zakresu zaplanowanych czynno</w:t>
            </w:r>
            <w:r w:rsidRPr="00703F23">
              <w:rPr>
                <w:rFonts w:ascii="Arial" w:eastAsia="TTE16A2228t00" w:hAnsi="Arial" w:cs="Arial"/>
                <w:sz w:val="18"/>
                <w:szCs w:val="18"/>
              </w:rPr>
              <w:t>ś</w:t>
            </w:r>
            <w:r w:rsidRPr="00703F23">
              <w:rPr>
                <w:rFonts w:ascii="Arial" w:hAnsi="Arial" w:cs="Arial"/>
                <w:sz w:val="18"/>
                <w:szCs w:val="18"/>
              </w:rPr>
              <w:t>ci / potrzeb inwestycyjnych. Przez „adekwatne” należy rozumie</w:t>
            </w:r>
            <w:r w:rsidRPr="00703F23">
              <w:rPr>
                <w:rFonts w:ascii="Arial" w:eastAsia="TTE16A2228t00" w:hAnsi="Arial" w:cs="Arial"/>
                <w:sz w:val="18"/>
                <w:szCs w:val="18"/>
              </w:rPr>
              <w:t>ć</w:t>
            </w:r>
            <w:r w:rsidRPr="00703F23">
              <w:rPr>
                <w:rFonts w:ascii="Arial" w:hAnsi="Arial" w:cs="Arial"/>
                <w:sz w:val="18"/>
                <w:szCs w:val="18"/>
              </w:rPr>
              <w:t>, iż</w:t>
            </w:r>
            <w:r w:rsidRPr="00703F23">
              <w:rPr>
                <w:rFonts w:ascii="Arial" w:eastAsia="TTE16A2228t00" w:hAnsi="Arial" w:cs="Arial"/>
                <w:sz w:val="18"/>
                <w:szCs w:val="18"/>
              </w:rPr>
              <w:t xml:space="preserve"> </w:t>
            </w:r>
            <w:r w:rsidRPr="00703F23">
              <w:rPr>
                <w:rFonts w:ascii="Arial" w:hAnsi="Arial" w:cs="Arial"/>
                <w:sz w:val="18"/>
                <w:szCs w:val="18"/>
              </w:rPr>
              <w:t>musz</w:t>
            </w:r>
            <w:r w:rsidRPr="00703F23">
              <w:rPr>
                <w:rFonts w:ascii="Arial" w:eastAsia="TTE16A2228t00" w:hAnsi="Arial" w:cs="Arial"/>
                <w:sz w:val="18"/>
                <w:szCs w:val="18"/>
              </w:rPr>
              <w:t xml:space="preserve">ą </w:t>
            </w:r>
            <w:r w:rsidRPr="00703F23">
              <w:rPr>
                <w:rFonts w:ascii="Arial" w:hAnsi="Arial" w:cs="Arial"/>
                <w:sz w:val="18"/>
                <w:szCs w:val="18"/>
              </w:rPr>
              <w:t>by</w:t>
            </w:r>
            <w:r w:rsidRPr="00703F23">
              <w:rPr>
                <w:rFonts w:ascii="Arial" w:eastAsia="TTE16A2228t00" w:hAnsi="Arial" w:cs="Arial"/>
                <w:sz w:val="18"/>
                <w:szCs w:val="18"/>
              </w:rPr>
              <w:t xml:space="preserve">ć </w:t>
            </w:r>
            <w:r w:rsidRPr="00703F23">
              <w:rPr>
                <w:rFonts w:ascii="Arial" w:hAnsi="Arial" w:cs="Arial"/>
                <w:sz w:val="18"/>
                <w:szCs w:val="18"/>
              </w:rPr>
              <w:t>także odpowiednie (rodzajowo i pod wzgl</w:t>
            </w:r>
            <w:r w:rsidRPr="00703F23">
              <w:rPr>
                <w:rFonts w:ascii="Arial" w:eastAsia="TTE16A2228t00" w:hAnsi="Arial" w:cs="Arial"/>
                <w:sz w:val="18"/>
                <w:szCs w:val="18"/>
              </w:rPr>
              <w:t>ę</w:t>
            </w:r>
            <w:r w:rsidRPr="00703F23">
              <w:rPr>
                <w:rFonts w:ascii="Arial" w:hAnsi="Arial" w:cs="Arial"/>
                <w:sz w:val="18"/>
                <w:szCs w:val="18"/>
              </w:rPr>
              <w:t>dem wysoko</w:t>
            </w:r>
            <w:r w:rsidRPr="00703F23">
              <w:rPr>
                <w:rFonts w:ascii="Arial" w:eastAsia="TTE16A2228t00" w:hAnsi="Arial" w:cs="Arial"/>
                <w:sz w:val="18"/>
                <w:szCs w:val="18"/>
              </w:rPr>
              <w:t>ś</w:t>
            </w:r>
            <w:r w:rsidRPr="00703F23">
              <w:rPr>
                <w:rFonts w:ascii="Arial" w:hAnsi="Arial" w:cs="Arial"/>
                <w:sz w:val="18"/>
                <w:szCs w:val="18"/>
              </w:rPr>
              <w:t>ci) do zakresu poszczególnych działa</w:t>
            </w:r>
            <w:r w:rsidRPr="00703F23">
              <w:rPr>
                <w:rFonts w:ascii="Arial" w:eastAsia="TTE16A2228t00" w:hAnsi="Arial" w:cs="Arial"/>
                <w:sz w:val="18"/>
                <w:szCs w:val="18"/>
              </w:rPr>
              <w:t xml:space="preserve">ń </w:t>
            </w:r>
            <w:r w:rsidRPr="00703F23">
              <w:rPr>
                <w:rFonts w:ascii="Arial" w:hAnsi="Arial" w:cs="Arial"/>
                <w:sz w:val="18"/>
                <w:szCs w:val="18"/>
              </w:rPr>
              <w:t>w projekcie oraz do rezultatów tych działa</w:t>
            </w:r>
            <w:r w:rsidRPr="00703F23">
              <w:rPr>
                <w:rFonts w:ascii="Arial" w:eastAsia="TTE16A2228t00" w:hAnsi="Arial" w:cs="Arial"/>
                <w:sz w:val="18"/>
                <w:szCs w:val="18"/>
              </w:rPr>
              <w:t>ń</w:t>
            </w:r>
            <w:r w:rsidRPr="00703F23">
              <w:rPr>
                <w:rFonts w:ascii="Arial" w:hAnsi="Arial" w:cs="Arial"/>
                <w:sz w:val="18"/>
                <w:szCs w:val="18"/>
              </w:rPr>
              <w:t>.</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Pr>
                <w:rFonts w:ascii="Arial" w:hAnsi="Arial" w:cs="Arial"/>
                <w:sz w:val="20"/>
                <w:szCs w:val="20"/>
              </w:rPr>
              <w:t>13</w:t>
            </w:r>
          </w:p>
        </w:tc>
        <w:tc>
          <w:tcPr>
            <w:tcW w:w="4647" w:type="dxa"/>
            <w:tcBorders>
              <w:top w:val="single" w:sz="4" w:space="0" w:color="auto"/>
              <w:left w:val="single" w:sz="4" w:space="0" w:color="auto"/>
              <w:bottom w:val="single" w:sz="4" w:space="0" w:color="auto"/>
              <w:right w:val="single" w:sz="4" w:space="0" w:color="auto"/>
            </w:tcBorders>
          </w:tcPr>
          <w:p w:rsidR="007069FE" w:rsidRPr="000F074E" w:rsidRDefault="007069FE" w:rsidP="0020106D">
            <w:pPr>
              <w:jc w:val="both"/>
              <w:rPr>
                <w:rFonts w:ascii="Arial" w:hAnsi="Arial" w:cs="Arial"/>
                <w:sz w:val="20"/>
                <w:szCs w:val="20"/>
              </w:rPr>
            </w:pPr>
            <w:r w:rsidRPr="000F074E">
              <w:rPr>
                <w:rFonts w:ascii="Arial" w:hAnsi="Arial" w:cs="Arial"/>
                <w:sz w:val="20"/>
                <w:szCs w:val="20"/>
              </w:rPr>
              <w:t>Czy projek</w:t>
            </w:r>
            <w:r>
              <w:rPr>
                <w:rFonts w:ascii="Arial" w:hAnsi="Arial" w:cs="Arial"/>
                <w:sz w:val="20"/>
                <w:szCs w:val="20"/>
              </w:rPr>
              <w:t>t ma charakter rewitalizacyjny?*</w:t>
            </w:r>
          </w:p>
          <w:p w:rsidR="007069FE" w:rsidRDefault="007069FE" w:rsidP="0020106D">
            <w:pPr>
              <w:autoSpaceDE w:val="0"/>
              <w:autoSpaceDN w:val="0"/>
              <w:adjustRightInd w:val="0"/>
              <w:jc w:val="both"/>
              <w:rPr>
                <w:rFonts w:ascii="Arial" w:hAnsi="Arial" w:cs="Arial"/>
                <w:sz w:val="20"/>
                <w:szCs w:val="20"/>
              </w:rPr>
            </w:pPr>
          </w:p>
          <w:p w:rsidR="007069FE" w:rsidRPr="00703F23" w:rsidRDefault="007069FE" w:rsidP="0020106D">
            <w:pPr>
              <w:autoSpaceDE w:val="0"/>
              <w:autoSpaceDN w:val="0"/>
              <w:adjustRightInd w:val="0"/>
              <w:jc w:val="both"/>
              <w:rPr>
                <w:rFonts w:ascii="Arial" w:hAnsi="Arial" w:cs="Arial"/>
                <w:sz w:val="20"/>
                <w:szCs w:val="20"/>
              </w:rPr>
            </w:pPr>
            <w:r w:rsidRPr="00A314F0">
              <w:rPr>
                <w:rFonts w:ascii="Arial" w:hAnsi="Arial" w:cs="Arial"/>
                <w:i/>
                <w:sz w:val="20"/>
                <w:szCs w:val="20"/>
              </w:rPr>
              <w:t xml:space="preserve">*dotyczy projektów rewitalizacyjnych, które zostaną dofinansowane ze środków budżetu państwa na mocy zapisów Kontraktu Terytorialnego dla województwa wielkopolskiego. Środki budżetu państwa nie mogą być przeznaczone na realizację projektów objętych regułami pomocy publicznej, pomocy de </w:t>
            </w:r>
            <w:proofErr w:type="spellStart"/>
            <w:r w:rsidRPr="00A314F0">
              <w:rPr>
                <w:rFonts w:ascii="Arial" w:hAnsi="Arial" w:cs="Arial"/>
                <w:i/>
                <w:sz w:val="20"/>
                <w:szCs w:val="20"/>
              </w:rPr>
              <w:t>minimis</w:t>
            </w:r>
            <w:proofErr w:type="spellEnd"/>
            <w:r w:rsidRPr="00A314F0">
              <w:rPr>
                <w:rFonts w:ascii="Arial" w:hAnsi="Arial" w:cs="Arial"/>
                <w:i/>
                <w:sz w:val="20"/>
                <w:szCs w:val="20"/>
              </w:rPr>
              <w:t xml:space="preserve"> lub projektów generujących dochód w rozumieniu art. 61 rozporządzenia 1303/2013 ze zm.</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Default="007069FE" w:rsidP="0020106D">
            <w:pPr>
              <w:jc w:val="center"/>
              <w:rPr>
                <w:rFonts w:ascii="Arial" w:hAnsi="Arial" w:cs="Arial"/>
                <w:sz w:val="20"/>
                <w:szCs w:val="20"/>
              </w:rPr>
            </w:pPr>
            <w:r w:rsidRPr="00BE7C20">
              <w:rPr>
                <w:rFonts w:ascii="Arial" w:hAnsi="Arial" w:cs="Arial"/>
                <w:sz w:val="20"/>
                <w:szCs w:val="20"/>
              </w:rPr>
              <w:t>T/N/ND</w:t>
            </w:r>
          </w:p>
          <w:p w:rsidR="007069FE" w:rsidRPr="00703F23" w:rsidRDefault="007069FE" w:rsidP="0020106D">
            <w:pPr>
              <w:jc w:val="center"/>
              <w:rPr>
                <w:rFonts w:ascii="Arial" w:hAnsi="Arial" w:cs="Arial"/>
                <w:sz w:val="20"/>
                <w:szCs w:val="20"/>
              </w:rPr>
            </w:pPr>
            <w:r w:rsidRPr="00703F23">
              <w:rPr>
                <w:rFonts w:ascii="Arial" w:hAnsi="Arial" w:cs="Arial"/>
                <w:sz w:val="16"/>
                <w:szCs w:val="16"/>
              </w:rPr>
              <w:t>Kryterium dopuszczające (spełnienie jest niezbędne dla możliwości dalszej oceny, zgodnie z kryteriami punktowanymi). Niespełnienie kryterium skutkuje negatywną oceną merytoryczną wniosku i jego odrzuceniem.</w:t>
            </w:r>
            <w:r w:rsidRPr="00703F23">
              <w:rPr>
                <w:rFonts w:ascii="Arial" w:hAnsi="Arial" w:cs="Arial"/>
                <w:b/>
                <w:bCs/>
                <w:sz w:val="16"/>
                <w:szCs w:val="16"/>
              </w:rPr>
              <w:t xml:space="preserve"> Brak możliwości uzupełnienia / poprawienia projektu.</w:t>
            </w:r>
          </w:p>
        </w:tc>
        <w:tc>
          <w:tcPr>
            <w:tcW w:w="6663" w:type="dxa"/>
            <w:tcBorders>
              <w:top w:val="single" w:sz="4" w:space="0" w:color="auto"/>
              <w:left w:val="single" w:sz="4" w:space="0" w:color="auto"/>
              <w:bottom w:val="single" w:sz="4" w:space="0" w:color="auto"/>
              <w:right w:val="single" w:sz="4" w:space="0" w:color="auto"/>
            </w:tcBorders>
          </w:tcPr>
          <w:p w:rsidR="007069FE" w:rsidRPr="00D52220" w:rsidRDefault="007069FE" w:rsidP="0020106D">
            <w:pPr>
              <w:pStyle w:val="Zwykytekst"/>
              <w:jc w:val="both"/>
              <w:rPr>
                <w:rFonts w:ascii="Arial" w:hAnsi="Arial" w:cs="Arial"/>
                <w:sz w:val="18"/>
                <w:szCs w:val="18"/>
              </w:rPr>
            </w:pPr>
            <w:r w:rsidRPr="00D52220">
              <w:rPr>
                <w:rFonts w:ascii="Arial" w:hAnsi="Arial" w:cs="Arial"/>
                <w:b/>
                <w:sz w:val="18"/>
                <w:szCs w:val="18"/>
              </w:rPr>
              <w:t>Projekt rewitalizacyjny</w:t>
            </w:r>
            <w:r w:rsidRPr="00D52220">
              <w:rPr>
                <w:rFonts w:ascii="Arial" w:hAnsi="Arial" w:cs="Arial"/>
                <w:sz w:val="18"/>
                <w:szCs w:val="18"/>
              </w:rPr>
              <w:t xml:space="preserve"> to projekt </w:t>
            </w:r>
            <w:r w:rsidRPr="00D52220">
              <w:rPr>
                <w:rFonts w:ascii="Arial" w:hAnsi="Arial" w:cs="Arial"/>
                <w:b/>
                <w:sz w:val="18"/>
                <w:szCs w:val="18"/>
              </w:rPr>
              <w:t>wynikający z programu rewitalizacji</w:t>
            </w:r>
            <w:r w:rsidRPr="00D52220">
              <w:rPr>
                <w:rFonts w:ascii="Arial" w:hAnsi="Arial" w:cs="Arial"/>
                <w:sz w:val="18"/>
                <w:szCs w:val="18"/>
              </w:rPr>
              <w:t>, tj. zaplanowany w programie rewitalizacji i ukierunkowany na osiągnięcie jego celów albo logicznie powiązany z treścią i celami programu rewitalizacji. Wynikanie projektu rewitalizacyjnego z programu rewitalizacji oznacza zatem albo wskazanie (wymienienie) go wprost w programie rewitalizacji albo określenie go w ogólnym (zbiorczym) opisie innych, uzupełniających rodzajów działań rewitalizacyjnych.</w:t>
            </w:r>
          </w:p>
          <w:p w:rsidR="007069FE" w:rsidRPr="00D52220" w:rsidRDefault="007069FE" w:rsidP="0020106D">
            <w:pPr>
              <w:pStyle w:val="Zwykytekst"/>
              <w:jc w:val="both"/>
              <w:rPr>
                <w:rFonts w:ascii="Arial" w:hAnsi="Arial" w:cs="Arial"/>
                <w:sz w:val="18"/>
                <w:szCs w:val="18"/>
              </w:rPr>
            </w:pPr>
            <w:r w:rsidRPr="00D52220">
              <w:rPr>
                <w:rFonts w:ascii="Arial" w:hAnsi="Arial" w:cs="Arial"/>
                <w:sz w:val="18"/>
                <w:szCs w:val="18"/>
              </w:rPr>
              <w:t xml:space="preserve">Co do zasady </w:t>
            </w:r>
            <w:r w:rsidRPr="00D52220">
              <w:rPr>
                <w:rFonts w:ascii="Arial" w:hAnsi="Arial" w:cs="Arial"/>
                <w:b/>
                <w:sz w:val="18"/>
                <w:szCs w:val="18"/>
              </w:rPr>
              <w:t>projekty rewitalizacyjne realizowane są na obszarach rewitalizacji</w:t>
            </w:r>
            <w:r w:rsidRPr="00D52220">
              <w:rPr>
                <w:rFonts w:ascii="Arial" w:hAnsi="Arial" w:cs="Arial"/>
                <w:sz w:val="18"/>
                <w:szCs w:val="18"/>
              </w:rPr>
              <w:t>. Do objęcia wsparciem można jednak dopuszczać także projekty rewitalizacyjne zlokalizowane poza tym obszarem, jeśli służą one realizacji celów wynikających z programu rewitalizacji. Takie przypadki wymagają szerszego uzasadnienia i wskazania siły tych powiązań i efektywności oddziaływania danego projektu rewitalizacyjnego.</w:t>
            </w:r>
          </w:p>
          <w:p w:rsidR="007069FE" w:rsidRPr="00D52220" w:rsidRDefault="007069FE" w:rsidP="0020106D">
            <w:pPr>
              <w:pStyle w:val="Zwykytekst"/>
              <w:jc w:val="both"/>
              <w:rPr>
                <w:rFonts w:ascii="Arial" w:hAnsi="Arial" w:cs="Arial"/>
                <w:sz w:val="18"/>
                <w:szCs w:val="18"/>
              </w:rPr>
            </w:pPr>
          </w:p>
          <w:p w:rsidR="007069FE" w:rsidRPr="00D52220" w:rsidRDefault="007069FE" w:rsidP="0020106D">
            <w:pPr>
              <w:pStyle w:val="Zwykytekst"/>
              <w:jc w:val="both"/>
              <w:rPr>
                <w:rFonts w:ascii="Arial" w:hAnsi="Arial" w:cs="Arial"/>
                <w:b/>
                <w:sz w:val="18"/>
                <w:szCs w:val="18"/>
              </w:rPr>
            </w:pPr>
            <w:r w:rsidRPr="00D52220">
              <w:rPr>
                <w:rFonts w:ascii="Arial" w:hAnsi="Arial" w:cs="Arial"/>
                <w:b/>
                <w:sz w:val="18"/>
                <w:szCs w:val="18"/>
              </w:rPr>
              <w:t>Program rewitalizacji, do którego odnosi się projekt, powinien zostać zweryfikowany przez IZ WRPO+ i zostać wpisany do Wykazu programów rewitalizacji gmin województwa wielkopolskiego na podstawie uchwały Zarządu Województwa Wielkopolskiego.</w:t>
            </w:r>
          </w:p>
          <w:p w:rsidR="007069FE" w:rsidRPr="00D52220" w:rsidRDefault="007069FE" w:rsidP="0020106D">
            <w:pPr>
              <w:pStyle w:val="Zwykytekst"/>
              <w:jc w:val="both"/>
              <w:rPr>
                <w:rFonts w:ascii="Arial" w:hAnsi="Arial" w:cs="Arial"/>
                <w:sz w:val="18"/>
                <w:szCs w:val="18"/>
              </w:rPr>
            </w:pPr>
          </w:p>
          <w:p w:rsidR="007069FE" w:rsidRPr="00D52220" w:rsidRDefault="007069FE" w:rsidP="0020106D">
            <w:pPr>
              <w:jc w:val="both"/>
              <w:rPr>
                <w:rFonts w:ascii="Arial" w:hAnsi="Arial" w:cs="Arial"/>
                <w:sz w:val="18"/>
                <w:szCs w:val="18"/>
              </w:rPr>
            </w:pPr>
            <w:r w:rsidRPr="00D52220">
              <w:rPr>
                <w:rFonts w:ascii="Arial" w:hAnsi="Arial" w:cs="Arial"/>
                <w:sz w:val="18"/>
                <w:szCs w:val="18"/>
              </w:rPr>
              <w:t xml:space="preserve">W ramach kryterium ocenie podlegać będzie czy projekt wpisuje się w opracowany i przyjęty program rewitalizacji mogący dotyczyć różnego poziomu </w:t>
            </w:r>
            <w:proofErr w:type="spellStart"/>
            <w:r w:rsidRPr="00D52220">
              <w:rPr>
                <w:rFonts w:ascii="Arial" w:hAnsi="Arial" w:cs="Arial"/>
                <w:sz w:val="18"/>
                <w:szCs w:val="18"/>
              </w:rPr>
              <w:t>organizacyjno</w:t>
            </w:r>
            <w:proofErr w:type="spellEnd"/>
            <w:r w:rsidRPr="00D52220">
              <w:rPr>
                <w:rFonts w:ascii="Arial" w:hAnsi="Arial" w:cs="Arial"/>
                <w:sz w:val="18"/>
                <w:szCs w:val="18"/>
              </w:rPr>
              <w:t xml:space="preserve"> / terytorialnego, który:  </w:t>
            </w:r>
          </w:p>
          <w:p w:rsidR="007069FE" w:rsidRPr="00D52220" w:rsidRDefault="007069FE" w:rsidP="0020106D">
            <w:pPr>
              <w:jc w:val="both"/>
              <w:rPr>
                <w:rFonts w:ascii="Arial" w:hAnsi="Arial" w:cs="Arial"/>
                <w:sz w:val="18"/>
                <w:szCs w:val="18"/>
              </w:rPr>
            </w:pPr>
            <w:r w:rsidRPr="00D52220">
              <w:rPr>
                <w:rFonts w:ascii="Arial" w:hAnsi="Arial" w:cs="Arial"/>
                <w:sz w:val="18"/>
                <w:szCs w:val="18"/>
              </w:rPr>
              <w:t>– zawiera diagnozę wyznaczającą obszar zdegradowany oraz rewitalizowany wraz ze zdefiniowanymi jego problemami,</w:t>
            </w:r>
          </w:p>
          <w:p w:rsidR="007069FE" w:rsidRPr="00D52220" w:rsidRDefault="007069FE" w:rsidP="0020106D">
            <w:pPr>
              <w:jc w:val="both"/>
              <w:rPr>
                <w:rFonts w:ascii="Arial" w:hAnsi="Arial" w:cs="Arial"/>
                <w:sz w:val="18"/>
                <w:szCs w:val="18"/>
              </w:rPr>
            </w:pPr>
            <w:r w:rsidRPr="00D52220">
              <w:rPr>
                <w:rFonts w:ascii="Arial" w:hAnsi="Arial" w:cs="Arial"/>
                <w:sz w:val="18"/>
                <w:szCs w:val="18"/>
              </w:rPr>
              <w:lastRenderedPageBreak/>
              <w:t xml:space="preserve">– zawiera prezentację i dobór narzędzi i interwencji do potrzeb i uwarunkowań danego obszaru, </w:t>
            </w:r>
          </w:p>
          <w:p w:rsidR="007069FE" w:rsidRPr="00D52220" w:rsidRDefault="007069FE" w:rsidP="0020106D">
            <w:pPr>
              <w:jc w:val="both"/>
              <w:rPr>
                <w:rFonts w:ascii="Arial" w:hAnsi="Arial" w:cs="Arial"/>
                <w:sz w:val="18"/>
                <w:szCs w:val="18"/>
              </w:rPr>
            </w:pPr>
            <w:r w:rsidRPr="00D52220">
              <w:rPr>
                <w:rFonts w:ascii="Arial" w:hAnsi="Arial" w:cs="Arial"/>
                <w:sz w:val="18"/>
                <w:szCs w:val="18"/>
              </w:rPr>
              <w:t>–  zawiera wyszczególnienie synchronizowanych i uzupełniających się działań w sferze społecznej, gospodarczej i przestrzennej,</w:t>
            </w:r>
          </w:p>
          <w:p w:rsidR="007069FE" w:rsidRPr="00D52220" w:rsidRDefault="007069FE" w:rsidP="0020106D">
            <w:pPr>
              <w:jc w:val="both"/>
              <w:rPr>
                <w:rFonts w:ascii="Arial" w:hAnsi="Arial" w:cs="Arial"/>
                <w:sz w:val="18"/>
                <w:szCs w:val="18"/>
              </w:rPr>
            </w:pPr>
            <w:r w:rsidRPr="00D52220">
              <w:rPr>
                <w:rFonts w:ascii="Arial" w:hAnsi="Arial" w:cs="Arial"/>
                <w:sz w:val="18"/>
                <w:szCs w:val="18"/>
              </w:rPr>
              <w:t>– zawiera ustaloną hierarchę potrzeb w zakresie działań rewitalizacyjnych,</w:t>
            </w:r>
          </w:p>
          <w:p w:rsidR="007069FE" w:rsidRPr="00D52220" w:rsidRDefault="007069FE" w:rsidP="0020106D">
            <w:pPr>
              <w:jc w:val="both"/>
              <w:rPr>
                <w:rFonts w:ascii="Arial" w:hAnsi="Arial" w:cs="Arial"/>
                <w:sz w:val="18"/>
                <w:szCs w:val="18"/>
              </w:rPr>
            </w:pPr>
            <w:r w:rsidRPr="00D52220">
              <w:rPr>
                <w:rFonts w:ascii="Arial" w:hAnsi="Arial" w:cs="Arial"/>
                <w:sz w:val="18"/>
                <w:szCs w:val="18"/>
              </w:rPr>
              <w:t xml:space="preserve">– realizuje wynikającą z art. 5 rozporządzenia 1303/2013 zasadę partnerstwa służącą łączeniu szerszego grona partnerów, </w:t>
            </w:r>
          </w:p>
          <w:p w:rsidR="007069FE" w:rsidRPr="00D52220" w:rsidRDefault="007069FE" w:rsidP="0020106D">
            <w:pPr>
              <w:jc w:val="both"/>
              <w:rPr>
                <w:rFonts w:ascii="Arial" w:hAnsi="Arial" w:cs="Arial"/>
                <w:sz w:val="18"/>
                <w:szCs w:val="18"/>
              </w:rPr>
            </w:pPr>
            <w:r w:rsidRPr="00D52220">
              <w:rPr>
                <w:rFonts w:ascii="Arial" w:hAnsi="Arial" w:cs="Arial"/>
                <w:sz w:val="18"/>
                <w:szCs w:val="18"/>
              </w:rPr>
              <w:t>– stanowi element całościowej wizji rozwoju danego obszaru.</w:t>
            </w:r>
          </w:p>
          <w:p w:rsidR="007069FE" w:rsidRPr="00D52220" w:rsidRDefault="007069FE" w:rsidP="0020106D">
            <w:pPr>
              <w:jc w:val="both"/>
              <w:rPr>
                <w:rFonts w:ascii="Arial" w:hAnsi="Arial" w:cs="Arial"/>
                <w:sz w:val="18"/>
                <w:szCs w:val="18"/>
              </w:rPr>
            </w:pPr>
            <w:r w:rsidRPr="00D52220">
              <w:rPr>
                <w:rFonts w:ascii="Arial" w:hAnsi="Arial" w:cs="Arial"/>
                <w:sz w:val="18"/>
                <w:szCs w:val="18"/>
              </w:rPr>
              <w:t xml:space="preserve">Czy projekt zachowuje logikę interwencji w zakresie rewitalizacji? Czy projekt wpływa na wyprowadzenie danego obszaru z degradacji, etc.? </w:t>
            </w:r>
          </w:p>
          <w:p w:rsidR="007069FE" w:rsidRPr="00703F23" w:rsidRDefault="007069FE" w:rsidP="0020106D">
            <w:pPr>
              <w:jc w:val="both"/>
              <w:rPr>
                <w:rFonts w:ascii="Arial" w:hAnsi="Arial" w:cs="Arial"/>
                <w:sz w:val="18"/>
                <w:szCs w:val="18"/>
              </w:rPr>
            </w:pPr>
            <w:r w:rsidRPr="00D52220">
              <w:rPr>
                <w:rFonts w:ascii="Arial" w:hAnsi="Arial" w:cs="Arial"/>
                <w:sz w:val="18"/>
                <w:szCs w:val="18"/>
              </w:rPr>
              <w:t>W związku z powyższym Wnioskodawca powinien wskazać program rewitalizacji, z którym koresponduje projekt, wykazać i opisać wyszczególnione powyżej elementy programu w powiązaniu z realizowanym projektem, ze wskazaniem i uzasadnieniem podjętych działań niezbędnych do rozwoju gospodarczego i rozwiązujących występujące problemy społeczne.</w:t>
            </w:r>
          </w:p>
        </w:tc>
      </w:tr>
      <w:tr w:rsidR="007069FE" w:rsidRPr="00703F23" w:rsidTr="0020106D">
        <w:trPr>
          <w:trHeight w:val="62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Pr>
                <w:rFonts w:ascii="Arial" w:hAnsi="Arial" w:cs="Arial"/>
                <w:sz w:val="20"/>
                <w:szCs w:val="20"/>
              </w:rPr>
              <w:lastRenderedPageBreak/>
              <w:t>14</w:t>
            </w:r>
          </w:p>
        </w:tc>
        <w:tc>
          <w:tcPr>
            <w:tcW w:w="4647"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Wpływ wartości wskaźników przyjętych w projekcie na realizację celów Programu oraz analiza ich wartości docelowych.</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p>
          <w:p w:rsidR="007069FE" w:rsidRPr="00703F23" w:rsidRDefault="007069FE" w:rsidP="0020106D">
            <w:pPr>
              <w:jc w:val="center"/>
              <w:rPr>
                <w:rFonts w:ascii="Arial" w:hAnsi="Arial" w:cs="Arial"/>
                <w:sz w:val="20"/>
                <w:szCs w:val="20"/>
              </w:rPr>
            </w:pPr>
            <w:r w:rsidRPr="00703F23">
              <w:rPr>
                <w:rFonts w:ascii="Arial" w:hAnsi="Arial" w:cs="Arial"/>
                <w:sz w:val="20"/>
                <w:szCs w:val="20"/>
              </w:rPr>
              <w:t>0-3</w:t>
            </w:r>
          </w:p>
          <w:p w:rsidR="007069FE" w:rsidRPr="00703F23" w:rsidRDefault="007069FE" w:rsidP="0020106D">
            <w:pPr>
              <w:jc w:val="center"/>
              <w:rPr>
                <w:rFonts w:ascii="Arial" w:hAnsi="Arial" w:cs="Arial"/>
                <w:sz w:val="20"/>
                <w:szCs w:val="20"/>
              </w:rPr>
            </w:pPr>
          </w:p>
          <w:p w:rsidR="007069FE" w:rsidRPr="00C0707A" w:rsidRDefault="007069FE" w:rsidP="0020106D">
            <w:pPr>
              <w:pStyle w:val="Default"/>
              <w:jc w:val="center"/>
              <w:rPr>
                <w:rFonts w:ascii="Arial" w:hAnsi="Arial" w:cs="Arial"/>
                <w:color w:val="auto"/>
                <w:sz w:val="16"/>
                <w:szCs w:val="16"/>
              </w:rPr>
            </w:pP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Ocena kryterium będzie polegała na:</w:t>
            </w: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a) przyznaniu zdefiniowanej z góry liczby punktów (maksymalnie można przyznać   3 pkt.),</w:t>
            </w:r>
          </w:p>
          <w:p w:rsidR="007069FE" w:rsidRPr="00703F23" w:rsidRDefault="007069FE" w:rsidP="0020106D">
            <w:pPr>
              <w:jc w:val="center"/>
              <w:rPr>
                <w:rFonts w:ascii="Arial" w:hAnsi="Arial" w:cs="Arial"/>
                <w:sz w:val="16"/>
                <w:szCs w:val="16"/>
              </w:rPr>
            </w:pPr>
            <w:r w:rsidRPr="00703F23">
              <w:rPr>
                <w:rFonts w:ascii="Arial" w:hAnsi="Arial" w:cs="Arial"/>
                <w:sz w:val="16"/>
                <w:szCs w:val="16"/>
              </w:rPr>
              <w:t>b) przyznaniu 0 punktów – w przypadku niespełnienia żadnego z warunków kryterium.</w:t>
            </w:r>
          </w:p>
          <w:p w:rsidR="007069FE" w:rsidRPr="00703F23" w:rsidRDefault="007069FE" w:rsidP="0020106D">
            <w:pPr>
              <w:jc w:val="center"/>
              <w:rPr>
                <w:rFonts w:ascii="Arial" w:hAnsi="Arial" w:cs="Arial"/>
                <w:b/>
                <w:sz w:val="16"/>
                <w:szCs w:val="16"/>
              </w:rPr>
            </w:pPr>
            <w:r w:rsidRPr="00703F23">
              <w:rPr>
                <w:rFonts w:ascii="Arial" w:hAnsi="Arial" w:cs="Arial"/>
                <w:b/>
                <w:sz w:val="16"/>
                <w:szCs w:val="16"/>
              </w:rPr>
              <w:t>Brak możliwości uzupełnienia / poprawienia projektu.</w:t>
            </w:r>
          </w:p>
          <w:p w:rsidR="007069FE" w:rsidRPr="00703F23" w:rsidRDefault="007069FE" w:rsidP="0020106D">
            <w:pPr>
              <w:jc w:val="center"/>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both"/>
              <w:rPr>
                <w:rFonts w:ascii="Arial" w:hAnsi="Arial" w:cs="Arial"/>
                <w:sz w:val="18"/>
                <w:szCs w:val="18"/>
              </w:rPr>
            </w:pPr>
            <w:r w:rsidRPr="00703F23">
              <w:rPr>
                <w:rFonts w:ascii="Arial" w:hAnsi="Arial" w:cs="Arial"/>
                <w:sz w:val="18"/>
                <w:szCs w:val="18"/>
              </w:rPr>
              <w:lastRenderedPageBreak/>
              <w:t>W ramach kryterium oceniane będzie, czy określone przez Wnioskodawcę wskaźniki osiągnięcia celów projektu w pełni opisują charakter projektu i mogą zostać osiągnięte przy danych nakładach i założonym sposobie realizacji projektu (realność osiągnięcia wskaźników). Ocena kryterium będzie uwzględniała zakres i specyfikę projektu.</w:t>
            </w:r>
          </w:p>
          <w:p w:rsidR="007069FE" w:rsidRPr="00703F23" w:rsidRDefault="007069FE" w:rsidP="0020106D">
            <w:pPr>
              <w:jc w:val="both"/>
              <w:rPr>
                <w:rFonts w:ascii="Arial" w:hAnsi="Arial" w:cs="Arial"/>
                <w:sz w:val="18"/>
                <w:szCs w:val="18"/>
              </w:rPr>
            </w:pPr>
            <w:r w:rsidRPr="00703F23">
              <w:rPr>
                <w:rFonts w:ascii="Arial" w:hAnsi="Arial" w:cs="Arial"/>
                <w:sz w:val="18"/>
                <w:szCs w:val="18"/>
              </w:rPr>
              <w:t>Ocenie podlegać będzie:</w:t>
            </w:r>
          </w:p>
          <w:p w:rsidR="007069FE" w:rsidRPr="00703F23" w:rsidRDefault="007069FE" w:rsidP="0020106D">
            <w:pPr>
              <w:jc w:val="both"/>
              <w:rPr>
                <w:rFonts w:ascii="Arial" w:hAnsi="Arial" w:cs="Arial"/>
                <w:sz w:val="18"/>
                <w:szCs w:val="18"/>
              </w:rPr>
            </w:pPr>
            <w:r w:rsidRPr="00703F23">
              <w:rPr>
                <w:rFonts w:ascii="Arial" w:hAnsi="Arial" w:cs="Arial"/>
                <w:sz w:val="18"/>
                <w:szCs w:val="18"/>
              </w:rPr>
              <w:t xml:space="preserve">- </w:t>
            </w:r>
            <w:r w:rsidRPr="00703F23">
              <w:rPr>
                <w:rStyle w:val="hps"/>
                <w:rFonts w:ascii="Arial" w:hAnsi="Arial" w:cs="Arial"/>
                <w:sz w:val="18"/>
                <w:szCs w:val="18"/>
              </w:rPr>
              <w:t>wybór</w:t>
            </w:r>
            <w:r w:rsidRPr="00703F23">
              <w:rPr>
                <w:rFonts w:ascii="Arial" w:hAnsi="Arial" w:cs="Arial"/>
                <w:sz w:val="18"/>
                <w:szCs w:val="18"/>
              </w:rPr>
              <w:t>, poprawność, kompletność,</w:t>
            </w:r>
            <w:r w:rsidRPr="00703F23">
              <w:rPr>
                <w:rStyle w:val="hps"/>
                <w:rFonts w:ascii="Arial" w:hAnsi="Arial" w:cs="Arial"/>
                <w:sz w:val="18"/>
                <w:szCs w:val="18"/>
              </w:rPr>
              <w:t xml:space="preserve"> wiarygodność</w:t>
            </w:r>
            <w:r w:rsidRPr="00703F23">
              <w:rPr>
                <w:rFonts w:ascii="Arial" w:hAnsi="Arial" w:cs="Arial"/>
                <w:sz w:val="18"/>
                <w:szCs w:val="18"/>
              </w:rPr>
              <w:t xml:space="preserve"> </w:t>
            </w:r>
            <w:r w:rsidRPr="00703F23">
              <w:rPr>
                <w:rStyle w:val="hps"/>
                <w:rFonts w:ascii="Arial" w:hAnsi="Arial" w:cs="Arial"/>
                <w:sz w:val="18"/>
                <w:szCs w:val="18"/>
              </w:rPr>
              <w:t>wskaźników</w:t>
            </w:r>
            <w:r w:rsidRPr="00703F23">
              <w:rPr>
                <w:rFonts w:ascii="Arial" w:hAnsi="Arial" w:cs="Arial"/>
                <w:sz w:val="18"/>
                <w:szCs w:val="18"/>
              </w:rPr>
              <w:t xml:space="preserve"> </w:t>
            </w:r>
            <w:r w:rsidRPr="00703F23">
              <w:rPr>
                <w:rStyle w:val="hps"/>
                <w:rFonts w:ascii="Arial" w:hAnsi="Arial" w:cs="Arial"/>
                <w:sz w:val="18"/>
                <w:szCs w:val="18"/>
              </w:rPr>
              <w:t>i ich wpływ wskaźników na</w:t>
            </w:r>
            <w:r w:rsidRPr="00703F23">
              <w:rPr>
                <w:rFonts w:ascii="Arial" w:hAnsi="Arial" w:cs="Arial"/>
                <w:sz w:val="18"/>
                <w:szCs w:val="18"/>
              </w:rPr>
              <w:t xml:space="preserve"> </w:t>
            </w:r>
            <w:r w:rsidRPr="00703F23">
              <w:rPr>
                <w:rStyle w:val="hps"/>
                <w:rFonts w:ascii="Arial" w:hAnsi="Arial" w:cs="Arial"/>
                <w:sz w:val="18"/>
                <w:szCs w:val="18"/>
              </w:rPr>
              <w:t>cele</w:t>
            </w:r>
            <w:r w:rsidRPr="00703F23">
              <w:rPr>
                <w:rFonts w:ascii="Arial" w:hAnsi="Arial" w:cs="Arial"/>
                <w:sz w:val="18"/>
                <w:szCs w:val="18"/>
              </w:rPr>
              <w:t xml:space="preserve"> </w:t>
            </w:r>
            <w:r w:rsidRPr="00703F23">
              <w:rPr>
                <w:rStyle w:val="hps"/>
                <w:rFonts w:ascii="Arial" w:hAnsi="Arial" w:cs="Arial"/>
                <w:sz w:val="18"/>
                <w:szCs w:val="18"/>
              </w:rPr>
              <w:t>określone</w:t>
            </w:r>
            <w:r w:rsidRPr="00703F23">
              <w:rPr>
                <w:rFonts w:ascii="Arial" w:hAnsi="Arial" w:cs="Arial"/>
                <w:sz w:val="18"/>
                <w:szCs w:val="18"/>
              </w:rPr>
              <w:t xml:space="preserve"> </w:t>
            </w:r>
            <w:r w:rsidRPr="00703F23">
              <w:rPr>
                <w:rStyle w:val="hps"/>
                <w:rFonts w:ascii="Arial" w:hAnsi="Arial" w:cs="Arial"/>
                <w:sz w:val="18"/>
                <w:szCs w:val="18"/>
              </w:rPr>
              <w:t>w WRPO 2014+,</w:t>
            </w:r>
          </w:p>
          <w:p w:rsidR="007069FE" w:rsidRPr="00703F23" w:rsidRDefault="007069FE" w:rsidP="0020106D">
            <w:pPr>
              <w:jc w:val="both"/>
              <w:rPr>
                <w:rFonts w:ascii="Arial" w:hAnsi="Arial" w:cs="Arial"/>
                <w:strike/>
                <w:sz w:val="18"/>
                <w:szCs w:val="18"/>
              </w:rPr>
            </w:pPr>
            <w:r w:rsidRPr="00703F23">
              <w:rPr>
                <w:rFonts w:ascii="Arial" w:hAnsi="Arial" w:cs="Arial"/>
                <w:sz w:val="18"/>
                <w:szCs w:val="18"/>
              </w:rPr>
              <w:t>- wpływ wartości docelowych wskaźników w projekcie na wartości docelowe wskaźników programowych wybranych do Ram Wykonania.</w:t>
            </w:r>
          </w:p>
        </w:tc>
      </w:tr>
      <w:tr w:rsidR="007069FE" w:rsidRPr="00703F23" w:rsidTr="0020106D">
        <w:trPr>
          <w:trHeight w:val="499"/>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Pr>
                <w:rFonts w:ascii="Arial" w:hAnsi="Arial" w:cs="Arial"/>
                <w:sz w:val="20"/>
                <w:szCs w:val="20"/>
              </w:rPr>
              <w:t>15</w:t>
            </w:r>
          </w:p>
        </w:tc>
        <w:tc>
          <w:tcPr>
            <w:tcW w:w="4647"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trike/>
                <w:sz w:val="20"/>
                <w:szCs w:val="20"/>
              </w:rPr>
            </w:pPr>
            <w:r w:rsidRPr="00703F23">
              <w:rPr>
                <w:rFonts w:ascii="Arial" w:hAnsi="Arial" w:cs="Arial"/>
                <w:sz w:val="20"/>
                <w:szCs w:val="20"/>
              </w:rPr>
              <w:t>Wpływ projektu na wdrażanie zasad horyzontalnych</w:t>
            </w:r>
          </w:p>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 wpływ neutralny – 0 pkt.</w:t>
            </w:r>
          </w:p>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 pozytywny wpływ na jedną z zasad horyzontalnych – 1 pkt.</w:t>
            </w:r>
          </w:p>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 pozytywny wpływ na dwie zasady horyzontalne – 2 pkt.</w:t>
            </w:r>
          </w:p>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 pozytywny wpływ na trzy lub więcej zasad horyzontalnych – 3 pkt.</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p>
          <w:p w:rsidR="007069FE" w:rsidRPr="00703F23" w:rsidRDefault="007069FE" w:rsidP="0020106D">
            <w:pPr>
              <w:jc w:val="center"/>
              <w:rPr>
                <w:rFonts w:ascii="Arial" w:hAnsi="Arial" w:cs="Arial"/>
                <w:sz w:val="20"/>
                <w:szCs w:val="20"/>
              </w:rPr>
            </w:pPr>
            <w:r w:rsidRPr="00703F23">
              <w:rPr>
                <w:rFonts w:ascii="Arial" w:hAnsi="Arial" w:cs="Arial"/>
                <w:sz w:val="20"/>
                <w:szCs w:val="20"/>
              </w:rPr>
              <w:t>0/1/2/3</w:t>
            </w:r>
          </w:p>
          <w:p w:rsidR="007069FE" w:rsidRPr="00703F23" w:rsidRDefault="007069FE" w:rsidP="0020106D">
            <w:pPr>
              <w:jc w:val="center"/>
              <w:rPr>
                <w:rFonts w:ascii="Arial" w:hAnsi="Arial" w:cs="Arial"/>
                <w:sz w:val="20"/>
                <w:szCs w:val="20"/>
              </w:rPr>
            </w:pPr>
          </w:p>
          <w:p w:rsidR="007069FE" w:rsidRPr="00C0707A" w:rsidRDefault="007069FE" w:rsidP="0020106D">
            <w:pPr>
              <w:autoSpaceDE w:val="0"/>
              <w:autoSpaceDN w:val="0"/>
              <w:adjustRightInd w:val="0"/>
              <w:jc w:val="center"/>
              <w:rPr>
                <w:rFonts w:ascii="Arial" w:hAnsi="Arial" w:cs="Arial"/>
                <w:sz w:val="16"/>
                <w:szCs w:val="16"/>
              </w:rPr>
            </w:pPr>
          </w:p>
          <w:p w:rsidR="007069FE" w:rsidRPr="00C0707A" w:rsidRDefault="007069FE" w:rsidP="0020106D">
            <w:pPr>
              <w:autoSpaceDE w:val="0"/>
              <w:autoSpaceDN w:val="0"/>
              <w:adjustRightInd w:val="0"/>
              <w:jc w:val="center"/>
              <w:rPr>
                <w:rFonts w:ascii="Arial" w:hAnsi="Arial" w:cs="Arial"/>
                <w:sz w:val="16"/>
                <w:szCs w:val="16"/>
              </w:rPr>
            </w:pPr>
            <w:r w:rsidRPr="00C0707A">
              <w:rPr>
                <w:rFonts w:ascii="Arial" w:hAnsi="Arial" w:cs="Arial"/>
                <w:sz w:val="16"/>
                <w:szCs w:val="16"/>
              </w:rPr>
              <w:t>Ocena kryterium będzie polegała na:</w:t>
            </w:r>
          </w:p>
          <w:p w:rsidR="007069FE" w:rsidRPr="00C0707A" w:rsidRDefault="007069FE" w:rsidP="0020106D">
            <w:pPr>
              <w:autoSpaceDE w:val="0"/>
              <w:autoSpaceDN w:val="0"/>
              <w:adjustRightInd w:val="0"/>
              <w:jc w:val="center"/>
              <w:rPr>
                <w:rFonts w:ascii="Arial" w:hAnsi="Arial" w:cs="Arial"/>
                <w:sz w:val="16"/>
                <w:szCs w:val="16"/>
              </w:rPr>
            </w:pPr>
            <w:r w:rsidRPr="00C0707A">
              <w:rPr>
                <w:rFonts w:ascii="Arial" w:hAnsi="Arial" w:cs="Arial"/>
                <w:sz w:val="16"/>
                <w:szCs w:val="16"/>
              </w:rPr>
              <w:t>a) przyznaniu zdefiniowanej z góry liczby punktów (maksymalnie można przyznać   3 pkt.),</w:t>
            </w:r>
          </w:p>
          <w:p w:rsidR="007069FE" w:rsidRPr="00703F23" w:rsidRDefault="007069FE" w:rsidP="0020106D">
            <w:pPr>
              <w:jc w:val="center"/>
              <w:rPr>
                <w:rFonts w:ascii="Arial" w:hAnsi="Arial" w:cs="Arial"/>
                <w:sz w:val="16"/>
                <w:szCs w:val="16"/>
              </w:rPr>
            </w:pPr>
            <w:r w:rsidRPr="00703F23">
              <w:rPr>
                <w:rFonts w:ascii="Arial" w:hAnsi="Arial" w:cs="Arial"/>
                <w:sz w:val="16"/>
                <w:szCs w:val="16"/>
              </w:rPr>
              <w:t>b) przyznaniu 0 punktów – w przypadku wpływu neutralnego.</w:t>
            </w:r>
          </w:p>
          <w:p w:rsidR="007069FE" w:rsidRPr="00703F23" w:rsidRDefault="007069FE" w:rsidP="0020106D">
            <w:pPr>
              <w:jc w:val="center"/>
              <w:rPr>
                <w:rFonts w:ascii="Arial" w:hAnsi="Arial" w:cs="Arial"/>
                <w:b/>
                <w:sz w:val="16"/>
                <w:szCs w:val="16"/>
              </w:rPr>
            </w:pPr>
            <w:r w:rsidRPr="00703F23">
              <w:rPr>
                <w:rFonts w:ascii="Arial" w:hAnsi="Arial" w:cs="Arial"/>
                <w:b/>
                <w:sz w:val="16"/>
                <w:szCs w:val="16"/>
              </w:rPr>
              <w:t>Brak możliwości uzupełnienia / poprawienia projektu.</w:t>
            </w:r>
          </w:p>
          <w:p w:rsidR="007069FE" w:rsidRPr="00703F23" w:rsidRDefault="007069FE" w:rsidP="0020106D">
            <w:pPr>
              <w:jc w:val="center"/>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rsidR="007069FE" w:rsidRPr="00C0707A" w:rsidRDefault="007069FE" w:rsidP="0020106D">
            <w:pPr>
              <w:jc w:val="both"/>
              <w:rPr>
                <w:rFonts w:ascii="Arial" w:hAnsi="Arial" w:cs="Arial"/>
                <w:sz w:val="18"/>
                <w:szCs w:val="18"/>
              </w:rPr>
            </w:pPr>
            <w:r w:rsidRPr="00C0707A">
              <w:rPr>
                <w:rFonts w:ascii="Arial" w:hAnsi="Arial" w:cs="Arial"/>
                <w:sz w:val="18"/>
                <w:szCs w:val="18"/>
              </w:rPr>
              <w:t xml:space="preserve">W ramach kryterium punkty zostaną przyznane za wykazanie </w:t>
            </w:r>
            <w:r w:rsidRPr="00C0707A">
              <w:rPr>
                <w:rFonts w:ascii="Arial" w:hAnsi="Arial" w:cs="Arial"/>
                <w:b/>
                <w:bCs/>
                <w:sz w:val="18"/>
                <w:szCs w:val="18"/>
              </w:rPr>
              <w:t>pozytywnego wpływu</w:t>
            </w:r>
            <w:r w:rsidRPr="00C0707A">
              <w:rPr>
                <w:rFonts w:ascii="Arial" w:hAnsi="Arial" w:cs="Arial"/>
                <w:sz w:val="18"/>
                <w:szCs w:val="18"/>
              </w:rPr>
              <w:t xml:space="preserve"> na następujące zasady horyzontalne:</w:t>
            </w:r>
          </w:p>
          <w:p w:rsidR="007069FE" w:rsidRPr="00C0707A" w:rsidRDefault="007069FE" w:rsidP="0020106D">
            <w:pPr>
              <w:jc w:val="both"/>
              <w:rPr>
                <w:rFonts w:ascii="Arial" w:hAnsi="Arial" w:cs="Arial"/>
                <w:sz w:val="18"/>
                <w:szCs w:val="18"/>
              </w:rPr>
            </w:pPr>
            <w:r w:rsidRPr="00C0707A">
              <w:rPr>
                <w:rFonts w:ascii="Arial" w:hAnsi="Arial" w:cs="Arial"/>
                <w:sz w:val="18"/>
                <w:szCs w:val="18"/>
              </w:rPr>
              <w:t xml:space="preserve">- </w:t>
            </w:r>
            <w:r w:rsidRPr="00C0707A">
              <w:rPr>
                <w:rFonts w:ascii="Arial" w:hAnsi="Arial" w:cs="Arial"/>
                <w:b/>
                <w:bCs/>
                <w:sz w:val="18"/>
                <w:szCs w:val="18"/>
              </w:rPr>
              <w:t>zrównoważony rozwój</w:t>
            </w:r>
            <w:r w:rsidRPr="00C0707A">
              <w:rPr>
                <w:rFonts w:ascii="Arial" w:hAnsi="Arial" w:cs="Arial"/>
                <w:sz w:val="18"/>
                <w:szCs w:val="18"/>
              </w:rPr>
              <w:t xml:space="preserve"> (zgodność projektu z zasadą zrównoważonego rozwoju dotyczy takich obszarów jak: przestrzeganie wymogów ochrony środowiska, efektywne gospodarowanie zasobami, dostosowanie do zmian klimatu i łagodzenie jego skutków, zachowanie różnorodności biologicznej, odporność na klęski żywiołowe oraz zapobieganie ryzyku i zarządzanie ryzykiem związanym z ochroną środowiska),</w:t>
            </w:r>
          </w:p>
          <w:p w:rsidR="007069FE" w:rsidRPr="00C0707A" w:rsidRDefault="007069FE" w:rsidP="0020106D">
            <w:pPr>
              <w:jc w:val="both"/>
              <w:rPr>
                <w:rFonts w:ascii="Arial" w:hAnsi="Arial" w:cs="Arial"/>
                <w:sz w:val="18"/>
                <w:szCs w:val="18"/>
              </w:rPr>
            </w:pPr>
            <w:r w:rsidRPr="00C0707A">
              <w:rPr>
                <w:rFonts w:ascii="Arial" w:hAnsi="Arial" w:cs="Arial"/>
                <w:sz w:val="18"/>
                <w:szCs w:val="18"/>
              </w:rPr>
              <w:t xml:space="preserve">- </w:t>
            </w:r>
            <w:r w:rsidRPr="00C0707A">
              <w:rPr>
                <w:rFonts w:ascii="Arial" w:hAnsi="Arial" w:cs="Arial"/>
                <w:b/>
                <w:bCs/>
                <w:sz w:val="18"/>
                <w:szCs w:val="18"/>
              </w:rPr>
              <w:t>polityka społeczeństwa informacyjnego</w:t>
            </w:r>
            <w:r w:rsidRPr="00C0707A">
              <w:rPr>
                <w:rFonts w:ascii="Arial" w:hAnsi="Arial" w:cs="Arial"/>
                <w:sz w:val="18"/>
                <w:szCs w:val="18"/>
              </w:rPr>
              <w:t xml:space="preserve"> (realizacja polityki społeczeństwa informacyjnego polega na upowszechnianiu nowoczesnych technologii informacyjnych w życiu codziennym obywateli, przedsiębiorstw i administracji publicznej),</w:t>
            </w:r>
          </w:p>
          <w:p w:rsidR="007069FE" w:rsidRPr="00C0707A" w:rsidRDefault="007069FE" w:rsidP="0020106D">
            <w:pPr>
              <w:jc w:val="both"/>
              <w:rPr>
                <w:rFonts w:ascii="Arial" w:hAnsi="Arial" w:cs="Arial"/>
                <w:sz w:val="18"/>
                <w:szCs w:val="18"/>
              </w:rPr>
            </w:pPr>
            <w:r w:rsidRPr="00C0707A">
              <w:rPr>
                <w:rFonts w:ascii="Arial" w:hAnsi="Arial" w:cs="Arial"/>
                <w:sz w:val="18"/>
                <w:szCs w:val="18"/>
              </w:rPr>
              <w:t xml:space="preserve">- </w:t>
            </w:r>
            <w:r w:rsidRPr="00C0707A">
              <w:rPr>
                <w:rFonts w:ascii="Arial" w:hAnsi="Arial" w:cs="Arial"/>
                <w:b/>
                <w:bCs/>
                <w:sz w:val="18"/>
                <w:szCs w:val="18"/>
              </w:rPr>
              <w:t>zachowanie zasad polityki przestrzennej</w:t>
            </w:r>
            <w:r w:rsidRPr="00C0707A">
              <w:rPr>
                <w:rFonts w:ascii="Arial" w:hAnsi="Arial" w:cs="Arial"/>
                <w:sz w:val="18"/>
                <w:szCs w:val="18"/>
              </w:rPr>
              <w:t xml:space="preserve"> (czy inwestycja uwzględnia czynniki kształtowania przestrzeni, w szczególności, czy inwestycja dotyczy ponownego wykorzystania terenów, np. poprzemysłowych, zdegradowanych, powojskowych (tzw. inwestycje typu </w:t>
            </w:r>
            <w:proofErr w:type="spellStart"/>
            <w:r w:rsidRPr="00C0707A">
              <w:rPr>
                <w:rFonts w:ascii="Arial" w:hAnsi="Arial" w:cs="Arial"/>
                <w:sz w:val="18"/>
                <w:szCs w:val="18"/>
              </w:rPr>
              <w:t>brown</w:t>
            </w:r>
            <w:proofErr w:type="spellEnd"/>
            <w:r w:rsidRPr="00C0707A">
              <w:rPr>
                <w:rFonts w:ascii="Arial" w:hAnsi="Arial" w:cs="Arial"/>
                <w:sz w:val="18"/>
                <w:szCs w:val="18"/>
              </w:rPr>
              <w:t>-field), dopasowanie inwestycji do otoczenia z poszanowaniem kontekstu przyrodniczego, kulturowego i społecznego),</w:t>
            </w:r>
          </w:p>
          <w:p w:rsidR="007069FE" w:rsidRPr="00C0707A" w:rsidRDefault="007069FE" w:rsidP="0020106D">
            <w:pPr>
              <w:jc w:val="both"/>
              <w:rPr>
                <w:rFonts w:ascii="Arial" w:hAnsi="Arial" w:cs="Arial"/>
                <w:sz w:val="18"/>
                <w:szCs w:val="18"/>
              </w:rPr>
            </w:pPr>
            <w:r w:rsidRPr="00C0707A">
              <w:rPr>
                <w:rFonts w:ascii="Arial" w:hAnsi="Arial" w:cs="Arial"/>
                <w:sz w:val="18"/>
                <w:szCs w:val="18"/>
              </w:rPr>
              <w:t xml:space="preserve">- </w:t>
            </w:r>
            <w:proofErr w:type="spellStart"/>
            <w:r w:rsidRPr="00C0707A">
              <w:rPr>
                <w:rFonts w:ascii="Arial" w:hAnsi="Arial" w:cs="Arial"/>
                <w:b/>
                <w:bCs/>
                <w:sz w:val="18"/>
                <w:szCs w:val="18"/>
              </w:rPr>
              <w:t>deinstytucjonalizacja</w:t>
            </w:r>
            <w:proofErr w:type="spellEnd"/>
            <w:r w:rsidRPr="00C0707A">
              <w:rPr>
                <w:rFonts w:ascii="Arial" w:hAnsi="Arial" w:cs="Arial"/>
                <w:b/>
                <w:bCs/>
                <w:sz w:val="18"/>
                <w:szCs w:val="18"/>
              </w:rPr>
              <w:t xml:space="preserve"> </w:t>
            </w:r>
            <w:r w:rsidRPr="00C0707A">
              <w:rPr>
                <w:rFonts w:ascii="Arial" w:hAnsi="Arial" w:cs="Arial"/>
                <w:sz w:val="18"/>
                <w:szCs w:val="18"/>
              </w:rPr>
              <w:t>(proces przejścia od opieki instytucjonalnej do usług świadczonych w lokalnej społeczności, realizowany zgodnie z „Ogólnopolskimi wytycznymi dotyczącymi przejścia od opieki instytucjonalnej do opieki świadczonej na poziomie lokalnych społeczności”).</w:t>
            </w:r>
          </w:p>
          <w:p w:rsidR="007069FE" w:rsidRPr="00C0707A" w:rsidRDefault="007069FE" w:rsidP="0020106D">
            <w:pPr>
              <w:jc w:val="both"/>
              <w:rPr>
                <w:rFonts w:ascii="Arial" w:hAnsi="Arial" w:cs="Arial"/>
                <w:sz w:val="18"/>
                <w:szCs w:val="18"/>
              </w:rPr>
            </w:pPr>
          </w:p>
          <w:p w:rsidR="007069FE" w:rsidRPr="00C0707A" w:rsidRDefault="007069FE" w:rsidP="0020106D">
            <w:pPr>
              <w:jc w:val="both"/>
              <w:rPr>
                <w:rFonts w:ascii="Arial" w:hAnsi="Arial" w:cs="Arial"/>
                <w:sz w:val="18"/>
                <w:szCs w:val="18"/>
              </w:rPr>
            </w:pPr>
            <w:r w:rsidRPr="00C0707A">
              <w:rPr>
                <w:rFonts w:ascii="Arial" w:hAnsi="Arial" w:cs="Arial"/>
                <w:sz w:val="18"/>
                <w:szCs w:val="18"/>
              </w:rPr>
              <w:t xml:space="preserve">Udowadniając pozytywny wpływ na w/w zasady horyzontalne, wnioskodawca powinien wskazać </w:t>
            </w:r>
            <w:r w:rsidRPr="00C0707A">
              <w:rPr>
                <w:rFonts w:ascii="Arial" w:hAnsi="Arial" w:cs="Arial"/>
                <w:b/>
                <w:bCs/>
                <w:sz w:val="18"/>
                <w:szCs w:val="18"/>
              </w:rPr>
              <w:t>konkretne zastosowanie</w:t>
            </w:r>
            <w:r w:rsidRPr="00C0707A">
              <w:rPr>
                <w:rFonts w:ascii="Arial" w:hAnsi="Arial" w:cs="Arial"/>
                <w:sz w:val="18"/>
                <w:szCs w:val="18"/>
              </w:rPr>
              <w:t xml:space="preserve"> danej zasady w praktyce - w wyniku realizacji danego projektu.</w:t>
            </w:r>
          </w:p>
          <w:p w:rsidR="007069FE" w:rsidRPr="00C0707A" w:rsidRDefault="007069FE" w:rsidP="0020106D">
            <w:pPr>
              <w:jc w:val="both"/>
              <w:rPr>
                <w:rFonts w:ascii="Arial" w:hAnsi="Arial" w:cs="Arial"/>
                <w:b/>
                <w:bCs/>
                <w:sz w:val="18"/>
                <w:szCs w:val="18"/>
              </w:rPr>
            </w:pPr>
            <w:r w:rsidRPr="00C0707A">
              <w:rPr>
                <w:rFonts w:ascii="Arial" w:hAnsi="Arial" w:cs="Arial"/>
                <w:b/>
                <w:bCs/>
                <w:sz w:val="18"/>
                <w:szCs w:val="18"/>
              </w:rPr>
              <w:t>Pozytywny wpływ na promowanie równości szans kobiet i mężczyzn oraz zapobieganie dyskryminacji jest warunkiem obligatoryjnym (dostępu), z tego względu nie podlega premii punktowej w ramach niniejszego kryterium.</w:t>
            </w:r>
          </w:p>
        </w:tc>
      </w:tr>
      <w:tr w:rsidR="007069FE" w:rsidRPr="00703F23" w:rsidTr="0020106D">
        <w:trPr>
          <w:trHeight w:val="499"/>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Pr>
                <w:rFonts w:ascii="Arial" w:hAnsi="Arial" w:cs="Arial"/>
                <w:sz w:val="20"/>
                <w:szCs w:val="20"/>
              </w:rPr>
              <w:t>16</w:t>
            </w:r>
          </w:p>
        </w:tc>
        <w:tc>
          <w:tcPr>
            <w:tcW w:w="4647"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Uzasadnienie realizacji projektu.</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r w:rsidRPr="00703F23">
              <w:rPr>
                <w:rFonts w:ascii="Arial" w:hAnsi="Arial" w:cs="Arial"/>
                <w:sz w:val="20"/>
                <w:szCs w:val="20"/>
              </w:rPr>
              <w:t>0-5</w:t>
            </w:r>
          </w:p>
          <w:p w:rsidR="007069FE" w:rsidRPr="00703F23" w:rsidRDefault="007069FE" w:rsidP="0020106D">
            <w:pPr>
              <w:jc w:val="center"/>
              <w:rPr>
                <w:rFonts w:ascii="Arial" w:hAnsi="Arial" w:cs="Arial"/>
                <w:sz w:val="20"/>
                <w:szCs w:val="20"/>
              </w:rPr>
            </w:pPr>
          </w:p>
          <w:p w:rsidR="007069FE" w:rsidRPr="00C0707A" w:rsidRDefault="007069FE" w:rsidP="0020106D">
            <w:pPr>
              <w:pStyle w:val="Default"/>
              <w:jc w:val="center"/>
              <w:rPr>
                <w:rFonts w:ascii="Arial" w:hAnsi="Arial" w:cs="Arial"/>
                <w:color w:val="auto"/>
                <w:sz w:val="16"/>
                <w:szCs w:val="16"/>
              </w:rPr>
            </w:pP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Ocena kryterium będzie polegała na:</w:t>
            </w: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a) przyznaniu zdefiniowanej z góry liczby punktów (maksymalnie można przyznać   5 pkt.),</w:t>
            </w:r>
          </w:p>
          <w:p w:rsidR="007069FE" w:rsidRPr="00703F23" w:rsidRDefault="007069FE" w:rsidP="0020106D">
            <w:pPr>
              <w:jc w:val="center"/>
              <w:rPr>
                <w:rFonts w:ascii="Arial" w:hAnsi="Arial" w:cs="Arial"/>
                <w:sz w:val="16"/>
                <w:szCs w:val="16"/>
              </w:rPr>
            </w:pPr>
            <w:r w:rsidRPr="00703F23">
              <w:rPr>
                <w:rFonts w:ascii="Arial" w:hAnsi="Arial" w:cs="Arial"/>
                <w:sz w:val="16"/>
                <w:szCs w:val="16"/>
              </w:rPr>
              <w:t>b) przyznaniu 0 punktów – w przypadku niespełnienia żadnego z warunków określonych w definicji kryterium lub nieprzedstawienia innych zasadnych wyjaśnień wskazujących na potrzebę realizacji projektu.</w:t>
            </w:r>
          </w:p>
          <w:p w:rsidR="007069FE" w:rsidRPr="00703F23" w:rsidRDefault="007069FE" w:rsidP="0020106D">
            <w:pPr>
              <w:jc w:val="center"/>
              <w:rPr>
                <w:rFonts w:ascii="Arial" w:hAnsi="Arial" w:cs="Arial"/>
                <w:b/>
                <w:sz w:val="16"/>
                <w:szCs w:val="16"/>
              </w:rPr>
            </w:pPr>
            <w:r w:rsidRPr="00703F23">
              <w:rPr>
                <w:rFonts w:ascii="Arial" w:hAnsi="Arial" w:cs="Arial"/>
                <w:b/>
                <w:sz w:val="16"/>
                <w:szCs w:val="16"/>
              </w:rPr>
              <w:t>Brak możliwości uzupełnienia / poprawienia projektu.</w:t>
            </w:r>
          </w:p>
          <w:p w:rsidR="007069FE" w:rsidRPr="00703F23" w:rsidRDefault="007069FE" w:rsidP="0020106D">
            <w:pPr>
              <w:jc w:val="center"/>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18"/>
                <w:szCs w:val="18"/>
              </w:rPr>
            </w:pPr>
            <w:r w:rsidRPr="00703F23">
              <w:rPr>
                <w:rFonts w:ascii="Arial" w:hAnsi="Arial" w:cs="Arial"/>
                <w:sz w:val="18"/>
                <w:szCs w:val="18"/>
              </w:rPr>
              <w:lastRenderedPageBreak/>
              <w:t>W ramach kryterium ocenie podlegać będzie, czy:</w:t>
            </w:r>
          </w:p>
          <w:p w:rsidR="007069FE" w:rsidRPr="00703F23" w:rsidRDefault="007069FE" w:rsidP="007069FE">
            <w:pPr>
              <w:pStyle w:val="Akapitzlist"/>
              <w:numPr>
                <w:ilvl w:val="0"/>
                <w:numId w:val="6"/>
              </w:numPr>
              <w:autoSpaceDE w:val="0"/>
              <w:autoSpaceDN w:val="0"/>
              <w:adjustRightInd w:val="0"/>
              <w:spacing w:after="0" w:line="240" w:lineRule="auto"/>
              <w:ind w:left="374"/>
              <w:jc w:val="both"/>
              <w:rPr>
                <w:rFonts w:ascii="Arial" w:hAnsi="Arial" w:cs="Arial"/>
                <w:sz w:val="18"/>
                <w:szCs w:val="18"/>
              </w:rPr>
            </w:pPr>
            <w:r w:rsidRPr="00703F23">
              <w:rPr>
                <w:rFonts w:ascii="Arial" w:hAnsi="Arial" w:cs="Arial"/>
                <w:sz w:val="18"/>
                <w:szCs w:val="18"/>
              </w:rPr>
              <w:t xml:space="preserve">Założenia projektu są zgodne ze zdiagnozowanymi potrzebami interesariuszy usług (należy wykazać, że została przeprowadzona rzetelna identyfikacja grup </w:t>
            </w:r>
            <w:r w:rsidRPr="00703F23">
              <w:rPr>
                <w:rFonts w:ascii="Arial" w:hAnsi="Arial" w:cs="Arial"/>
                <w:sz w:val="18"/>
                <w:szCs w:val="18"/>
              </w:rPr>
              <w:lastRenderedPageBreak/>
              <w:t>interesariuszy tworzonych lub rozwijanych usług oraz potrzeb interesariuszy. Oceniane będzie również dopasowanie projektu do potrzeb interesariuszy tworzonych lub rozwijanych usług, zgodnie z Rozporządzeniem Rady Ministrów z dnia 12 kwietnia 2012 r. w sprawie Krajowych Ram Interoperacyjności, minimalnych wymagań dla rejestrów publicznych i wymiany informacji w postaci elektronicznej oraz minimalnych wymagań dla systemów teleinformatycznych.) – 0 - 2 pkt.</w:t>
            </w:r>
          </w:p>
          <w:p w:rsidR="007069FE" w:rsidRPr="00703F23" w:rsidRDefault="007069FE" w:rsidP="007069FE">
            <w:pPr>
              <w:pStyle w:val="Akapitzlist"/>
              <w:numPr>
                <w:ilvl w:val="0"/>
                <w:numId w:val="6"/>
              </w:numPr>
              <w:autoSpaceDE w:val="0"/>
              <w:autoSpaceDN w:val="0"/>
              <w:adjustRightInd w:val="0"/>
              <w:spacing w:after="0" w:line="240" w:lineRule="auto"/>
              <w:ind w:left="374"/>
              <w:jc w:val="both"/>
              <w:rPr>
                <w:rFonts w:ascii="Arial" w:hAnsi="Arial" w:cs="Arial"/>
                <w:sz w:val="18"/>
                <w:szCs w:val="18"/>
              </w:rPr>
            </w:pPr>
            <w:r w:rsidRPr="00703F23">
              <w:rPr>
                <w:rFonts w:ascii="Arial" w:hAnsi="Arial" w:cs="Arial"/>
                <w:sz w:val="18"/>
                <w:szCs w:val="18"/>
              </w:rPr>
              <w:t>Dla projektu dokonano wiarygodnej analizy kosztów i korzyści (ocenie podlega wiarygodność analizy kosztów i korzyści pod kątem: metodycznego i rzetelnego oszacowania kosztów i korzyści dla wnioskodawcy i interesariuszy, zastosowania wymaganego okresu referencyjnego i stopy dyskontowej, wyliczenia wskaźników efektywności ekonomicznej: ENPV (ekonomiczna wartość bieżąca netto), ERR (ekonomiczna stopa zwrotu), B/C (relacja zdyskontowanych korzyści do zdyskontowanych kosztów). ENPV musi być większe od 0, ERR musi przewyższać przyjętą stopę dyskontową a B/C musi być większe niż 1. Wymagane jest również przedstawienie wariantów kształtowania się uśrednionych w skali roku kosztów utrzymania usług objętych projektem, przypadających na pojedyncze wykonanie usług w zależności od różnych poziomów wykorzystania usług przez usługobiorców) – 0 - 2 pkt.</w:t>
            </w:r>
          </w:p>
          <w:p w:rsidR="007069FE" w:rsidRPr="00703F23" w:rsidRDefault="007069FE" w:rsidP="007069FE">
            <w:pPr>
              <w:pStyle w:val="Akapitzlist"/>
              <w:numPr>
                <w:ilvl w:val="0"/>
                <w:numId w:val="6"/>
              </w:numPr>
              <w:autoSpaceDE w:val="0"/>
              <w:autoSpaceDN w:val="0"/>
              <w:adjustRightInd w:val="0"/>
              <w:spacing w:after="0" w:line="240" w:lineRule="auto"/>
              <w:ind w:left="374"/>
              <w:jc w:val="both"/>
              <w:rPr>
                <w:rFonts w:ascii="Arial" w:hAnsi="Arial" w:cs="Arial"/>
                <w:sz w:val="18"/>
                <w:szCs w:val="18"/>
              </w:rPr>
            </w:pPr>
            <w:r w:rsidRPr="00703F23">
              <w:rPr>
                <w:rFonts w:ascii="Arial" w:hAnsi="Arial" w:cs="Arial"/>
                <w:sz w:val="18"/>
                <w:szCs w:val="18"/>
              </w:rPr>
              <w:t xml:space="preserve">Wnioskodawca przedstawił analizę procesów biznesowych związanych ze świadczeniem usług (Wnioskodawca powinien przedstawić analizę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 – 0 - 1 pkt. </w:t>
            </w:r>
          </w:p>
        </w:tc>
      </w:tr>
      <w:tr w:rsidR="007069FE" w:rsidRPr="00703F23" w:rsidTr="0020106D">
        <w:trPr>
          <w:trHeight w:val="85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Pr>
                <w:rFonts w:ascii="Arial" w:hAnsi="Arial" w:cs="Arial"/>
                <w:sz w:val="20"/>
                <w:szCs w:val="20"/>
              </w:rPr>
              <w:lastRenderedPageBreak/>
              <w:t>17</w:t>
            </w:r>
          </w:p>
        </w:tc>
        <w:tc>
          <w:tcPr>
            <w:tcW w:w="4647" w:type="dxa"/>
            <w:vAlign w:val="center"/>
          </w:tcPr>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Usługi elektroniczne będą udostępnione jako e-usługi publiczne na co najmniej:</w:t>
            </w:r>
          </w:p>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- 3 poziomie dojrzałości – 1 pkt.</w:t>
            </w:r>
          </w:p>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- 4 poziomie dojrzałości – 2 pkt.</w:t>
            </w:r>
          </w:p>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- 5 poziomie dojrzałości – 3 pkt.</w:t>
            </w:r>
          </w:p>
        </w:tc>
        <w:tc>
          <w:tcPr>
            <w:tcW w:w="2173" w:type="dxa"/>
            <w:vAlign w:val="center"/>
          </w:tcPr>
          <w:p w:rsidR="007069FE" w:rsidRPr="00703F23" w:rsidRDefault="007069FE" w:rsidP="0020106D">
            <w:pPr>
              <w:pStyle w:val="Akapitzlist1"/>
              <w:spacing w:after="0" w:line="240" w:lineRule="auto"/>
              <w:ind w:left="0"/>
              <w:jc w:val="center"/>
              <w:rPr>
                <w:rFonts w:ascii="Arial" w:hAnsi="Arial" w:cs="Arial"/>
                <w:sz w:val="20"/>
                <w:szCs w:val="20"/>
              </w:rPr>
            </w:pPr>
          </w:p>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20"/>
                <w:szCs w:val="20"/>
              </w:rPr>
              <w:t>1/2/3</w:t>
            </w:r>
          </w:p>
          <w:p w:rsidR="007069FE" w:rsidRPr="00703F23" w:rsidRDefault="007069FE" w:rsidP="0020106D">
            <w:pPr>
              <w:pStyle w:val="Akapitzlist1"/>
              <w:spacing w:after="0" w:line="240" w:lineRule="auto"/>
              <w:ind w:left="0"/>
              <w:jc w:val="center"/>
              <w:rPr>
                <w:rFonts w:ascii="Arial" w:hAnsi="Arial" w:cs="Arial"/>
                <w:sz w:val="20"/>
                <w:szCs w:val="20"/>
              </w:rPr>
            </w:pPr>
          </w:p>
          <w:p w:rsidR="007069FE" w:rsidRPr="00C0707A" w:rsidRDefault="007069FE" w:rsidP="0020106D">
            <w:pPr>
              <w:pStyle w:val="Default"/>
              <w:jc w:val="center"/>
              <w:rPr>
                <w:rFonts w:ascii="Arial" w:hAnsi="Arial" w:cs="Arial"/>
                <w:color w:val="auto"/>
                <w:sz w:val="16"/>
                <w:szCs w:val="16"/>
              </w:rPr>
            </w:pP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Ocena kryterium będzie polegała na przyznaniu 1, 2 lub 3 pkt.</w:t>
            </w:r>
          </w:p>
          <w:p w:rsidR="007069FE" w:rsidRPr="00C0707A" w:rsidRDefault="007069FE" w:rsidP="0020106D">
            <w:pPr>
              <w:jc w:val="center"/>
              <w:rPr>
                <w:rFonts w:ascii="Arial" w:hAnsi="Arial" w:cs="Arial"/>
                <w:b/>
                <w:sz w:val="16"/>
                <w:szCs w:val="16"/>
              </w:rPr>
            </w:pPr>
            <w:r w:rsidRPr="00703F23">
              <w:rPr>
                <w:rFonts w:ascii="Arial" w:hAnsi="Arial" w:cs="Arial"/>
                <w:b/>
                <w:sz w:val="16"/>
                <w:szCs w:val="16"/>
              </w:rPr>
              <w:t>Brak możliwości uzupełnienia / poprawienia projektu.</w:t>
            </w:r>
          </w:p>
        </w:tc>
        <w:tc>
          <w:tcPr>
            <w:tcW w:w="6663" w:type="dxa"/>
          </w:tcPr>
          <w:p w:rsidR="007069FE" w:rsidRPr="00703F23" w:rsidRDefault="007069FE" w:rsidP="0020106D">
            <w:pPr>
              <w:pStyle w:val="Akapitzlist1"/>
              <w:spacing w:after="0" w:line="240" w:lineRule="auto"/>
              <w:ind w:left="0"/>
              <w:jc w:val="both"/>
              <w:rPr>
                <w:rFonts w:ascii="Arial" w:hAnsi="Arial" w:cs="Arial"/>
                <w:sz w:val="18"/>
                <w:szCs w:val="18"/>
              </w:rPr>
            </w:pPr>
            <w:r w:rsidRPr="00703F23">
              <w:rPr>
                <w:rFonts w:ascii="Arial" w:hAnsi="Arial" w:cs="Arial"/>
                <w:sz w:val="18"/>
                <w:szCs w:val="18"/>
              </w:rPr>
              <w:t>Za co najmniej jedną usługę e-dojrzałości na 3 poziomie - projekt otrzyma 1 pkt. Za co najmniej jedną usługę e-dojrzałości na 4 poziomie - projekt otrzyma 2 pkt. Za co najmniej  jedną usługę e-dojrzałości na 5 poziomie - projekt otrzyma 3 pkt.</w:t>
            </w:r>
          </w:p>
        </w:tc>
      </w:tr>
      <w:tr w:rsidR="007069FE" w:rsidRPr="00703F23" w:rsidTr="0020106D">
        <w:trPr>
          <w:trHeight w:val="1127"/>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Pr>
                <w:rFonts w:ascii="Arial" w:hAnsi="Arial" w:cs="Arial"/>
                <w:sz w:val="20"/>
                <w:szCs w:val="20"/>
              </w:rPr>
              <w:lastRenderedPageBreak/>
              <w:t>18</w:t>
            </w:r>
          </w:p>
        </w:tc>
        <w:tc>
          <w:tcPr>
            <w:tcW w:w="4647" w:type="dxa"/>
          </w:tcPr>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Usługi realizowane w ramach projektu będą powszechnie wykorzystywane.</w:t>
            </w:r>
          </w:p>
        </w:tc>
        <w:tc>
          <w:tcPr>
            <w:tcW w:w="2173" w:type="dxa"/>
            <w:vAlign w:val="center"/>
          </w:tcPr>
          <w:p w:rsidR="007069FE" w:rsidRPr="00703F23" w:rsidRDefault="007069FE" w:rsidP="0020106D">
            <w:pPr>
              <w:pStyle w:val="Akapitzlist1"/>
              <w:spacing w:after="0" w:line="240" w:lineRule="auto"/>
              <w:ind w:left="0"/>
              <w:jc w:val="center"/>
              <w:rPr>
                <w:rFonts w:ascii="Arial" w:hAnsi="Arial" w:cs="Arial"/>
                <w:sz w:val="20"/>
                <w:szCs w:val="20"/>
              </w:rPr>
            </w:pPr>
          </w:p>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20"/>
                <w:szCs w:val="20"/>
              </w:rPr>
              <w:t>1-3</w:t>
            </w:r>
          </w:p>
          <w:p w:rsidR="007069FE" w:rsidRPr="00703F23" w:rsidRDefault="007069FE" w:rsidP="0020106D">
            <w:pPr>
              <w:pStyle w:val="Akapitzlist1"/>
              <w:spacing w:after="0" w:line="240" w:lineRule="auto"/>
              <w:ind w:left="0"/>
              <w:jc w:val="center"/>
              <w:rPr>
                <w:rFonts w:ascii="Arial" w:hAnsi="Arial" w:cs="Arial"/>
                <w:sz w:val="20"/>
                <w:szCs w:val="20"/>
              </w:rPr>
            </w:pPr>
          </w:p>
          <w:p w:rsidR="007069FE" w:rsidRPr="00C0707A" w:rsidRDefault="007069FE" w:rsidP="0020106D">
            <w:pPr>
              <w:pStyle w:val="Default"/>
              <w:jc w:val="center"/>
              <w:rPr>
                <w:rFonts w:ascii="Arial" w:hAnsi="Arial" w:cs="Arial"/>
                <w:color w:val="auto"/>
                <w:sz w:val="16"/>
                <w:szCs w:val="16"/>
              </w:rPr>
            </w:pP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Ocena kryterium będzie polegała na przyznaniu zdefiniowanej z góry liczby punktów (maksymalnie można przyznać 3 pkt.).</w:t>
            </w:r>
          </w:p>
          <w:p w:rsidR="007069FE" w:rsidRPr="00C0707A" w:rsidRDefault="007069FE" w:rsidP="0020106D">
            <w:pPr>
              <w:jc w:val="center"/>
              <w:rPr>
                <w:rFonts w:ascii="Arial" w:hAnsi="Arial" w:cs="Arial"/>
                <w:b/>
                <w:sz w:val="16"/>
                <w:szCs w:val="16"/>
              </w:rPr>
            </w:pPr>
            <w:r w:rsidRPr="00703F23">
              <w:rPr>
                <w:rFonts w:ascii="Arial" w:hAnsi="Arial" w:cs="Arial"/>
                <w:b/>
                <w:sz w:val="16"/>
                <w:szCs w:val="16"/>
              </w:rPr>
              <w:t>Brak możliwości uzupełnienia / poprawienia projektu.</w:t>
            </w:r>
          </w:p>
        </w:tc>
        <w:tc>
          <w:tcPr>
            <w:tcW w:w="6663" w:type="dxa"/>
          </w:tcPr>
          <w:p w:rsidR="007069FE" w:rsidRPr="00703F23" w:rsidRDefault="007069FE" w:rsidP="0020106D">
            <w:pPr>
              <w:autoSpaceDE w:val="0"/>
              <w:autoSpaceDN w:val="0"/>
              <w:adjustRightInd w:val="0"/>
              <w:jc w:val="both"/>
              <w:rPr>
                <w:rFonts w:ascii="Arial" w:eastAsia="ArialNarrow" w:hAnsi="Arial" w:cs="Arial"/>
                <w:sz w:val="18"/>
                <w:szCs w:val="18"/>
              </w:rPr>
            </w:pPr>
            <w:r w:rsidRPr="00703F23">
              <w:rPr>
                <w:rFonts w:ascii="Arial" w:hAnsi="Arial" w:cs="Arial"/>
                <w:sz w:val="18"/>
                <w:szCs w:val="18"/>
              </w:rPr>
              <w:t>W ramach kryterium wnioskodawca powinien wiarygodnie wykazać, że co najmniej jedna z usług objętych projektem będzie powszechnie wykorzystywana, tzn. że jest skierowana do licznej lub często korzystającej grupy odbiorców oraz że istnieje znaczne prawdopodobieństwo, że będzie wykorzystywana przez znaczny odsetek danej grupy odbiorców.</w:t>
            </w:r>
          </w:p>
        </w:tc>
      </w:tr>
      <w:tr w:rsidR="007069FE" w:rsidRPr="00703F23" w:rsidTr="0020106D">
        <w:trPr>
          <w:trHeight w:val="425"/>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Pr>
                <w:rFonts w:ascii="Arial" w:hAnsi="Arial" w:cs="Arial"/>
                <w:sz w:val="20"/>
                <w:szCs w:val="20"/>
              </w:rPr>
              <w:t>19</w:t>
            </w:r>
          </w:p>
        </w:tc>
        <w:tc>
          <w:tcPr>
            <w:tcW w:w="4647"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Komplementarność z innymi projektami.</w:t>
            </w:r>
          </w:p>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tak – 2 pkt.</w:t>
            </w:r>
          </w:p>
          <w:p w:rsidR="007069FE" w:rsidRPr="00703F23" w:rsidRDefault="007069FE" w:rsidP="0020106D">
            <w:pPr>
              <w:autoSpaceDE w:val="0"/>
              <w:autoSpaceDN w:val="0"/>
              <w:adjustRightInd w:val="0"/>
              <w:jc w:val="both"/>
              <w:rPr>
                <w:rFonts w:ascii="Arial" w:hAnsi="Arial" w:cs="Arial"/>
                <w:sz w:val="20"/>
                <w:szCs w:val="20"/>
              </w:rPr>
            </w:pPr>
            <w:r w:rsidRPr="00703F23">
              <w:rPr>
                <w:rFonts w:ascii="Arial" w:hAnsi="Arial" w:cs="Arial"/>
                <w:sz w:val="20"/>
                <w:szCs w:val="20"/>
              </w:rPr>
              <w:t>nie – 0 pkt.</w:t>
            </w:r>
          </w:p>
        </w:tc>
        <w:tc>
          <w:tcPr>
            <w:tcW w:w="2173" w:type="dxa"/>
            <w:tcBorders>
              <w:top w:val="single" w:sz="4" w:space="0" w:color="auto"/>
              <w:left w:val="single" w:sz="4" w:space="0" w:color="auto"/>
              <w:bottom w:val="single" w:sz="4" w:space="0" w:color="auto"/>
              <w:right w:val="single" w:sz="4" w:space="0" w:color="auto"/>
            </w:tcBorders>
            <w:vAlign w:val="center"/>
          </w:tcPr>
          <w:p w:rsidR="007069FE" w:rsidRPr="00703F23" w:rsidRDefault="007069FE" w:rsidP="0020106D">
            <w:pPr>
              <w:jc w:val="center"/>
              <w:rPr>
                <w:rFonts w:ascii="Arial" w:hAnsi="Arial" w:cs="Arial"/>
                <w:sz w:val="20"/>
                <w:szCs w:val="20"/>
              </w:rPr>
            </w:pPr>
          </w:p>
          <w:p w:rsidR="007069FE" w:rsidRPr="00703F23" w:rsidRDefault="007069FE" w:rsidP="0020106D">
            <w:pPr>
              <w:jc w:val="center"/>
              <w:rPr>
                <w:rFonts w:ascii="Arial" w:hAnsi="Arial" w:cs="Arial"/>
                <w:sz w:val="20"/>
                <w:szCs w:val="20"/>
              </w:rPr>
            </w:pPr>
            <w:r w:rsidRPr="00703F23">
              <w:rPr>
                <w:rFonts w:ascii="Arial" w:hAnsi="Arial" w:cs="Arial"/>
                <w:sz w:val="20"/>
                <w:szCs w:val="20"/>
              </w:rPr>
              <w:t>0/2</w:t>
            </w:r>
          </w:p>
          <w:p w:rsidR="007069FE" w:rsidRPr="00703F23" w:rsidRDefault="007069FE" w:rsidP="0020106D">
            <w:pPr>
              <w:jc w:val="center"/>
              <w:rPr>
                <w:rFonts w:ascii="Arial" w:hAnsi="Arial" w:cs="Arial"/>
                <w:sz w:val="20"/>
                <w:szCs w:val="20"/>
              </w:rPr>
            </w:pPr>
          </w:p>
          <w:p w:rsidR="007069FE" w:rsidRPr="00C0707A" w:rsidRDefault="007069FE" w:rsidP="0020106D">
            <w:pPr>
              <w:pStyle w:val="Default"/>
              <w:jc w:val="center"/>
              <w:rPr>
                <w:rFonts w:ascii="Arial" w:hAnsi="Arial" w:cs="Arial"/>
                <w:color w:val="auto"/>
                <w:sz w:val="16"/>
                <w:szCs w:val="16"/>
              </w:rPr>
            </w:pP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Ocena kryterium będzie polegała na:</w:t>
            </w: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a) przyznaniu 2 pkt.,</w:t>
            </w:r>
          </w:p>
          <w:p w:rsidR="007069FE" w:rsidRPr="00703F23" w:rsidRDefault="007069FE" w:rsidP="0020106D">
            <w:pPr>
              <w:jc w:val="center"/>
              <w:rPr>
                <w:rFonts w:ascii="Arial" w:hAnsi="Arial" w:cs="Arial"/>
                <w:sz w:val="16"/>
                <w:szCs w:val="16"/>
              </w:rPr>
            </w:pPr>
            <w:r w:rsidRPr="00703F23">
              <w:rPr>
                <w:rFonts w:ascii="Arial" w:hAnsi="Arial" w:cs="Arial"/>
                <w:sz w:val="16"/>
                <w:szCs w:val="16"/>
              </w:rPr>
              <w:t>b) przyznaniu 0 punktów – w przypadku niespełnienia żadnego z warunków kryterium.</w:t>
            </w:r>
          </w:p>
          <w:p w:rsidR="007069FE" w:rsidRPr="00C0707A" w:rsidRDefault="007069FE" w:rsidP="0020106D">
            <w:pPr>
              <w:jc w:val="center"/>
              <w:rPr>
                <w:rFonts w:ascii="Arial" w:hAnsi="Arial" w:cs="Arial"/>
                <w:b/>
                <w:sz w:val="16"/>
                <w:szCs w:val="16"/>
              </w:rPr>
            </w:pPr>
            <w:r w:rsidRPr="00703F23">
              <w:rPr>
                <w:rFonts w:ascii="Arial" w:hAnsi="Arial" w:cs="Arial"/>
                <w:b/>
                <w:sz w:val="16"/>
                <w:szCs w:val="16"/>
              </w:rPr>
              <w:t>Brak możliwości uzupełnienia / poprawienia projektu.</w:t>
            </w:r>
          </w:p>
        </w:tc>
        <w:tc>
          <w:tcPr>
            <w:tcW w:w="6663" w:type="dxa"/>
            <w:tcBorders>
              <w:top w:val="single" w:sz="4" w:space="0" w:color="auto"/>
              <w:left w:val="single" w:sz="4" w:space="0" w:color="auto"/>
              <w:bottom w:val="single" w:sz="4" w:space="0" w:color="auto"/>
              <w:right w:val="single" w:sz="4" w:space="0" w:color="auto"/>
            </w:tcBorders>
          </w:tcPr>
          <w:p w:rsidR="007069FE" w:rsidRPr="00703F23" w:rsidRDefault="007069FE" w:rsidP="0020106D">
            <w:pPr>
              <w:jc w:val="both"/>
              <w:rPr>
                <w:rFonts w:ascii="Arial" w:hAnsi="Arial" w:cs="Arial"/>
                <w:sz w:val="18"/>
                <w:szCs w:val="18"/>
              </w:rPr>
            </w:pPr>
            <w:r w:rsidRPr="00703F23">
              <w:rPr>
                <w:rFonts w:ascii="Arial" w:hAnsi="Arial" w:cs="Arial"/>
                <w:b/>
                <w:sz w:val="18"/>
                <w:szCs w:val="18"/>
              </w:rPr>
              <w:t>Komplementarność</w:t>
            </w:r>
            <w:r w:rsidRPr="00703F23">
              <w:rPr>
                <w:rFonts w:ascii="Arial" w:hAnsi="Arial" w:cs="Arial"/>
                <w:sz w:val="18"/>
                <w:szCs w:val="18"/>
              </w:rPr>
              <w:t xml:space="preserve"> projektów to ich dopełnianie się prowadzące do realizacji określonego celu. Podkreślić należy, że do uznania projektów za komplementarne nie jest wystarczające spełnienie przesłanki takiego samego lub wspólnego celu, gdyż ten warunek może być wypełniony w odniesieniu do projektów konkurujących ze sobą. Warunkiem koniecznym do określenia projektów jako komplementarne jest ich uzupełniający się charakter, wykluczający powielanie się działań.</w:t>
            </w:r>
          </w:p>
          <w:p w:rsidR="007069FE" w:rsidRPr="00703F23" w:rsidRDefault="007069FE" w:rsidP="0020106D">
            <w:pPr>
              <w:jc w:val="both"/>
              <w:rPr>
                <w:rFonts w:ascii="Arial" w:hAnsi="Arial" w:cs="Arial"/>
                <w:sz w:val="18"/>
                <w:szCs w:val="18"/>
              </w:rPr>
            </w:pPr>
            <w:r w:rsidRPr="00703F23">
              <w:rPr>
                <w:rFonts w:ascii="Arial" w:hAnsi="Arial" w:cs="Arial"/>
                <w:sz w:val="18"/>
                <w:szCs w:val="18"/>
              </w:rPr>
              <w:t>Wnioskodawca powinien wykazać komplementarność co najmniej w zakresie tematyki i obszaru realizacji projektu w odniesieniu do innych adekwatnych projektów, działań itp. w ramach Programu Operacyjnego – WRPO 2014+, innych Programów Operacyjnych, innych projektów finansowanych ze środków europejskich, krajowych oraz własnych.</w:t>
            </w:r>
          </w:p>
          <w:p w:rsidR="007069FE" w:rsidRPr="00703F23" w:rsidRDefault="007069FE" w:rsidP="0020106D">
            <w:pPr>
              <w:jc w:val="both"/>
              <w:rPr>
                <w:rFonts w:ascii="Arial" w:eastAsia="ArialNarrow" w:hAnsi="Arial" w:cs="Arial"/>
                <w:sz w:val="18"/>
                <w:szCs w:val="18"/>
              </w:rPr>
            </w:pPr>
            <w:r w:rsidRPr="00703F23">
              <w:rPr>
                <w:rFonts w:ascii="Arial" w:eastAsia="ArialNarrow" w:hAnsi="Arial" w:cs="Arial"/>
                <w:sz w:val="18"/>
                <w:szCs w:val="18"/>
              </w:rPr>
              <w:t>W ramach kryterium oceniane będzie powiązanie projektu z innymi przedsięwzięciami, zarówno tymi zrealizowanymi, jak też z tymi, które są w trakcie realizacji, względnie z tymi, które dopiero uzyskały dofinansowanie. Chodzi tu o projekty realizowane przez beneficjenta, partnerów lub inne podmioty.</w:t>
            </w:r>
          </w:p>
        </w:tc>
      </w:tr>
      <w:tr w:rsidR="007069FE" w:rsidRPr="00703F23" w:rsidTr="0020106D">
        <w:trPr>
          <w:trHeight w:val="254"/>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Pr>
                <w:rFonts w:ascii="Arial" w:hAnsi="Arial" w:cs="Arial"/>
                <w:sz w:val="20"/>
                <w:szCs w:val="20"/>
              </w:rPr>
              <w:t>20</w:t>
            </w:r>
          </w:p>
        </w:tc>
        <w:tc>
          <w:tcPr>
            <w:tcW w:w="4647" w:type="dxa"/>
          </w:tcPr>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Realizacja projektu wpływa na rozwój społeczeństwa informacyjnego.</w:t>
            </w:r>
          </w:p>
        </w:tc>
        <w:tc>
          <w:tcPr>
            <w:tcW w:w="2173" w:type="dxa"/>
            <w:vAlign w:val="center"/>
          </w:tcPr>
          <w:p w:rsidR="007069FE" w:rsidRPr="00703F23" w:rsidRDefault="007069FE" w:rsidP="0020106D">
            <w:pPr>
              <w:pStyle w:val="Akapitzlist1"/>
              <w:spacing w:after="0" w:line="240" w:lineRule="auto"/>
              <w:ind w:left="0"/>
              <w:jc w:val="center"/>
              <w:rPr>
                <w:rFonts w:ascii="Arial" w:hAnsi="Arial" w:cs="Arial"/>
                <w:sz w:val="20"/>
                <w:szCs w:val="20"/>
              </w:rPr>
            </w:pPr>
          </w:p>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20"/>
                <w:szCs w:val="20"/>
              </w:rPr>
              <w:t>1-5</w:t>
            </w:r>
          </w:p>
          <w:p w:rsidR="007069FE" w:rsidRPr="00703F23" w:rsidRDefault="007069FE" w:rsidP="0020106D">
            <w:pPr>
              <w:pStyle w:val="Akapitzlist1"/>
              <w:spacing w:after="0" w:line="240" w:lineRule="auto"/>
              <w:ind w:left="0"/>
              <w:jc w:val="center"/>
              <w:rPr>
                <w:rFonts w:ascii="Arial" w:hAnsi="Arial" w:cs="Arial"/>
                <w:sz w:val="20"/>
                <w:szCs w:val="20"/>
              </w:rPr>
            </w:pPr>
          </w:p>
          <w:p w:rsidR="007069FE" w:rsidRPr="00C0707A" w:rsidRDefault="007069FE" w:rsidP="0020106D">
            <w:pPr>
              <w:pStyle w:val="Default"/>
              <w:jc w:val="center"/>
              <w:rPr>
                <w:rFonts w:ascii="Arial" w:hAnsi="Arial" w:cs="Arial"/>
                <w:color w:val="auto"/>
                <w:sz w:val="16"/>
                <w:szCs w:val="16"/>
              </w:rPr>
            </w:pP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Ocena kryterium będzie polegała na przyznaniu zdefiniowanej z góry liczby punktów (maksymalnie można przyznać  5 pkt.).</w:t>
            </w:r>
          </w:p>
          <w:p w:rsidR="007069FE" w:rsidRPr="00C0707A" w:rsidRDefault="007069FE" w:rsidP="0020106D">
            <w:pPr>
              <w:jc w:val="center"/>
              <w:rPr>
                <w:rFonts w:ascii="Arial" w:hAnsi="Arial" w:cs="Arial"/>
                <w:b/>
                <w:sz w:val="16"/>
                <w:szCs w:val="16"/>
              </w:rPr>
            </w:pPr>
            <w:r w:rsidRPr="00703F23">
              <w:rPr>
                <w:rFonts w:ascii="Arial" w:hAnsi="Arial" w:cs="Arial"/>
                <w:b/>
                <w:sz w:val="16"/>
                <w:szCs w:val="16"/>
              </w:rPr>
              <w:t>Brak możliwości uzupełnienia / poprawienia projektu.</w:t>
            </w:r>
          </w:p>
        </w:tc>
        <w:tc>
          <w:tcPr>
            <w:tcW w:w="6663" w:type="dxa"/>
          </w:tcPr>
          <w:p w:rsidR="007069FE" w:rsidRPr="00703F23" w:rsidRDefault="007069FE" w:rsidP="0020106D">
            <w:pPr>
              <w:jc w:val="both"/>
              <w:rPr>
                <w:rFonts w:ascii="Arial" w:hAnsi="Arial" w:cs="Arial"/>
                <w:sz w:val="18"/>
                <w:szCs w:val="18"/>
              </w:rPr>
            </w:pPr>
            <w:r w:rsidRPr="00703F23">
              <w:rPr>
                <w:rFonts w:ascii="Arial" w:hAnsi="Arial" w:cs="Arial"/>
                <w:sz w:val="18"/>
                <w:szCs w:val="18"/>
              </w:rPr>
              <w:t>W ramach kryterium należy wykazać, że: projekt realizuje społecznie istotne cele odnoszące się do poprawy warunków funkcjonowania przedsiębiorców lub poprawy jakości życia obywateli lub usprawnienia funkcjonowania państwa.</w:t>
            </w:r>
          </w:p>
        </w:tc>
      </w:tr>
      <w:tr w:rsidR="007069FE" w:rsidRPr="00703F23" w:rsidTr="0020106D">
        <w:trPr>
          <w:trHeight w:val="846"/>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r>
              <w:rPr>
                <w:rFonts w:ascii="Arial" w:hAnsi="Arial" w:cs="Arial"/>
                <w:sz w:val="20"/>
                <w:szCs w:val="20"/>
              </w:rPr>
              <w:lastRenderedPageBreak/>
              <w:t>21</w:t>
            </w:r>
          </w:p>
        </w:tc>
        <w:tc>
          <w:tcPr>
            <w:tcW w:w="4647" w:type="dxa"/>
          </w:tcPr>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Możliwość rozbudowy inwestycji na inne obszary nie ujęte w projekcie</w:t>
            </w:r>
          </w:p>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brak możliwości rozbudowy – 0 pkt.</w:t>
            </w:r>
          </w:p>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hAnsi="Arial" w:cs="Arial"/>
                <w:sz w:val="20"/>
                <w:szCs w:val="20"/>
              </w:rPr>
              <w:t>jest możliwy rozwój projektu – 2 pkt.</w:t>
            </w:r>
          </w:p>
        </w:tc>
        <w:tc>
          <w:tcPr>
            <w:tcW w:w="2173" w:type="dxa"/>
            <w:vAlign w:val="center"/>
          </w:tcPr>
          <w:p w:rsidR="007069FE" w:rsidRPr="00703F23" w:rsidRDefault="007069FE" w:rsidP="0020106D">
            <w:pPr>
              <w:pStyle w:val="Akapitzlist1"/>
              <w:spacing w:after="0" w:line="240" w:lineRule="auto"/>
              <w:ind w:left="0"/>
              <w:jc w:val="center"/>
              <w:rPr>
                <w:rFonts w:ascii="Arial" w:hAnsi="Arial" w:cs="Arial"/>
                <w:sz w:val="20"/>
                <w:szCs w:val="20"/>
              </w:rPr>
            </w:pPr>
          </w:p>
          <w:p w:rsidR="007069FE" w:rsidRPr="00703F23" w:rsidRDefault="007069FE" w:rsidP="0020106D">
            <w:pPr>
              <w:pStyle w:val="Akapitzlist1"/>
              <w:spacing w:after="0" w:line="240" w:lineRule="auto"/>
              <w:ind w:left="0"/>
              <w:jc w:val="center"/>
              <w:rPr>
                <w:rFonts w:ascii="Arial" w:hAnsi="Arial" w:cs="Arial"/>
                <w:sz w:val="20"/>
                <w:szCs w:val="20"/>
              </w:rPr>
            </w:pPr>
            <w:r w:rsidRPr="00703F23">
              <w:rPr>
                <w:rFonts w:ascii="Arial" w:hAnsi="Arial" w:cs="Arial"/>
                <w:sz w:val="20"/>
                <w:szCs w:val="20"/>
              </w:rPr>
              <w:t>0/2</w:t>
            </w:r>
          </w:p>
          <w:p w:rsidR="007069FE" w:rsidRPr="00703F23" w:rsidRDefault="007069FE" w:rsidP="0020106D">
            <w:pPr>
              <w:pStyle w:val="Akapitzlist1"/>
              <w:spacing w:after="0" w:line="240" w:lineRule="auto"/>
              <w:ind w:left="0"/>
              <w:jc w:val="center"/>
              <w:rPr>
                <w:rFonts w:ascii="Arial" w:hAnsi="Arial" w:cs="Arial"/>
                <w:sz w:val="20"/>
                <w:szCs w:val="20"/>
              </w:rPr>
            </w:pPr>
          </w:p>
          <w:p w:rsidR="007069FE" w:rsidRPr="00C0707A" w:rsidRDefault="007069FE" w:rsidP="0020106D">
            <w:pPr>
              <w:pStyle w:val="Default"/>
              <w:jc w:val="center"/>
              <w:rPr>
                <w:rFonts w:ascii="Arial" w:hAnsi="Arial" w:cs="Arial"/>
                <w:color w:val="auto"/>
                <w:sz w:val="16"/>
                <w:szCs w:val="16"/>
              </w:rPr>
            </w:pP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Ocena kryterium będzie polegała na:</w:t>
            </w:r>
          </w:p>
          <w:p w:rsidR="007069FE" w:rsidRPr="00C0707A" w:rsidRDefault="007069FE" w:rsidP="0020106D">
            <w:pPr>
              <w:pStyle w:val="Default"/>
              <w:jc w:val="center"/>
              <w:rPr>
                <w:rFonts w:ascii="Arial" w:hAnsi="Arial" w:cs="Arial"/>
                <w:color w:val="auto"/>
                <w:sz w:val="16"/>
                <w:szCs w:val="16"/>
              </w:rPr>
            </w:pPr>
            <w:r w:rsidRPr="00C0707A">
              <w:rPr>
                <w:rFonts w:ascii="Arial" w:hAnsi="Arial" w:cs="Arial"/>
                <w:color w:val="auto"/>
                <w:sz w:val="16"/>
                <w:szCs w:val="16"/>
              </w:rPr>
              <w:t>a) przyznaniu 2 pkt.,</w:t>
            </w:r>
          </w:p>
          <w:p w:rsidR="007069FE" w:rsidRPr="00703F23" w:rsidRDefault="007069FE" w:rsidP="0020106D">
            <w:pPr>
              <w:jc w:val="center"/>
              <w:rPr>
                <w:rFonts w:ascii="Arial" w:hAnsi="Arial" w:cs="Arial"/>
                <w:sz w:val="16"/>
                <w:szCs w:val="16"/>
              </w:rPr>
            </w:pPr>
            <w:r w:rsidRPr="00703F23">
              <w:rPr>
                <w:rFonts w:ascii="Arial" w:hAnsi="Arial" w:cs="Arial"/>
                <w:sz w:val="16"/>
                <w:szCs w:val="16"/>
              </w:rPr>
              <w:t>b) przyznaniu 0 punktów – w przypadku niespełnienia żadnego z warunków kryterium.</w:t>
            </w:r>
          </w:p>
          <w:p w:rsidR="007069FE" w:rsidRPr="00C0707A" w:rsidRDefault="007069FE" w:rsidP="0020106D">
            <w:pPr>
              <w:jc w:val="center"/>
              <w:rPr>
                <w:rFonts w:ascii="Arial" w:hAnsi="Arial" w:cs="Arial"/>
                <w:b/>
                <w:sz w:val="16"/>
                <w:szCs w:val="16"/>
              </w:rPr>
            </w:pPr>
            <w:r w:rsidRPr="00703F23">
              <w:rPr>
                <w:rFonts w:ascii="Arial" w:hAnsi="Arial" w:cs="Arial"/>
                <w:b/>
                <w:sz w:val="16"/>
                <w:szCs w:val="16"/>
              </w:rPr>
              <w:t>Brak możliwości uzupełnienia / poprawienia projektu.</w:t>
            </w:r>
          </w:p>
        </w:tc>
        <w:tc>
          <w:tcPr>
            <w:tcW w:w="6663" w:type="dxa"/>
          </w:tcPr>
          <w:p w:rsidR="007069FE" w:rsidRPr="00703F23" w:rsidRDefault="007069FE" w:rsidP="0020106D">
            <w:pPr>
              <w:pStyle w:val="Akapitzlist1"/>
              <w:spacing w:after="0" w:line="240" w:lineRule="auto"/>
              <w:ind w:left="0"/>
              <w:jc w:val="both"/>
              <w:rPr>
                <w:rFonts w:ascii="Arial" w:hAnsi="Arial" w:cs="Arial"/>
                <w:sz w:val="18"/>
                <w:szCs w:val="18"/>
              </w:rPr>
            </w:pPr>
            <w:r w:rsidRPr="00703F23">
              <w:rPr>
                <w:rFonts w:ascii="Arial" w:hAnsi="Arial" w:cs="Arial"/>
                <w:sz w:val="18"/>
                <w:szCs w:val="18"/>
              </w:rPr>
              <w:t>W ramach kryterium Wnioskodawca powinien wykazać możliwość rozbudowy inwestycji.</w:t>
            </w:r>
          </w:p>
        </w:tc>
      </w:tr>
      <w:tr w:rsidR="007069FE" w:rsidRPr="00703F23" w:rsidTr="0020106D">
        <w:trPr>
          <w:trHeight w:val="588"/>
          <w:jc w:val="center"/>
        </w:trPr>
        <w:tc>
          <w:tcPr>
            <w:tcW w:w="546" w:type="dxa"/>
            <w:vAlign w:val="center"/>
          </w:tcPr>
          <w:p w:rsidR="007069FE" w:rsidRPr="00703F23" w:rsidRDefault="007069FE" w:rsidP="0020106D">
            <w:pPr>
              <w:autoSpaceDE w:val="0"/>
              <w:autoSpaceDN w:val="0"/>
              <w:adjustRightInd w:val="0"/>
              <w:jc w:val="center"/>
              <w:rPr>
                <w:rFonts w:ascii="Arial" w:hAnsi="Arial" w:cs="Arial"/>
                <w:sz w:val="20"/>
                <w:szCs w:val="20"/>
              </w:rPr>
            </w:pPr>
          </w:p>
        </w:tc>
        <w:tc>
          <w:tcPr>
            <w:tcW w:w="4647" w:type="dxa"/>
          </w:tcPr>
          <w:p w:rsidR="007069FE" w:rsidRPr="00703F23" w:rsidRDefault="007069FE" w:rsidP="0020106D">
            <w:pPr>
              <w:autoSpaceDE w:val="0"/>
              <w:autoSpaceDN w:val="0"/>
              <w:adjustRightInd w:val="0"/>
              <w:rPr>
                <w:rFonts w:ascii="Arial" w:hAnsi="Arial" w:cs="Arial"/>
                <w:sz w:val="20"/>
                <w:szCs w:val="20"/>
              </w:rPr>
            </w:pPr>
            <w:r w:rsidRPr="00703F23">
              <w:rPr>
                <w:rFonts w:ascii="Arial" w:hAnsi="Arial" w:cs="Arial"/>
                <w:sz w:val="20"/>
                <w:szCs w:val="20"/>
              </w:rPr>
              <w:t>Razem punktów</w:t>
            </w:r>
          </w:p>
          <w:p w:rsidR="007069FE" w:rsidRPr="00703F23" w:rsidRDefault="007069FE" w:rsidP="0020106D">
            <w:pPr>
              <w:pStyle w:val="Akapitzlist"/>
              <w:spacing w:after="0" w:line="240" w:lineRule="auto"/>
              <w:ind w:left="0"/>
              <w:jc w:val="both"/>
              <w:rPr>
                <w:rFonts w:ascii="Arial" w:hAnsi="Arial" w:cs="Arial"/>
                <w:sz w:val="20"/>
                <w:szCs w:val="20"/>
              </w:rPr>
            </w:pPr>
            <w:r w:rsidRPr="00703F23">
              <w:rPr>
                <w:rFonts w:ascii="Arial" w:eastAsia="Times New Roman" w:hAnsi="Arial" w:cs="Arial"/>
                <w:b/>
                <w:sz w:val="20"/>
                <w:szCs w:val="20"/>
                <w:lang w:eastAsia="pl-PL"/>
              </w:rPr>
              <w:t>(maksymalna liczba punktów wynosi 26)</w:t>
            </w:r>
          </w:p>
        </w:tc>
        <w:tc>
          <w:tcPr>
            <w:tcW w:w="2173" w:type="dxa"/>
            <w:vAlign w:val="center"/>
          </w:tcPr>
          <w:p w:rsidR="007069FE" w:rsidRPr="00703F23" w:rsidRDefault="007069FE" w:rsidP="0020106D">
            <w:pPr>
              <w:pStyle w:val="Akapitzlist1"/>
              <w:spacing w:after="0" w:line="240" w:lineRule="auto"/>
              <w:ind w:left="0"/>
              <w:jc w:val="center"/>
              <w:rPr>
                <w:rFonts w:ascii="Arial" w:hAnsi="Arial" w:cs="Arial"/>
                <w:b/>
                <w:sz w:val="20"/>
                <w:szCs w:val="20"/>
              </w:rPr>
            </w:pPr>
            <w:r w:rsidRPr="00703F23">
              <w:rPr>
                <w:rFonts w:ascii="Arial" w:hAnsi="Arial" w:cs="Arial"/>
                <w:b/>
                <w:sz w:val="20"/>
                <w:szCs w:val="20"/>
              </w:rPr>
              <w:t>26</w:t>
            </w:r>
          </w:p>
        </w:tc>
        <w:tc>
          <w:tcPr>
            <w:tcW w:w="6663" w:type="dxa"/>
            <w:vAlign w:val="center"/>
          </w:tcPr>
          <w:p w:rsidR="007069FE" w:rsidRPr="00703F23" w:rsidRDefault="007069FE" w:rsidP="0020106D">
            <w:pPr>
              <w:pStyle w:val="Akapitzlist1"/>
              <w:spacing w:after="0" w:line="240" w:lineRule="auto"/>
              <w:ind w:left="0"/>
              <w:jc w:val="center"/>
              <w:rPr>
                <w:rFonts w:ascii="Arial" w:hAnsi="Arial" w:cs="Arial"/>
                <w:sz w:val="20"/>
                <w:szCs w:val="20"/>
              </w:rPr>
            </w:pPr>
          </w:p>
        </w:tc>
      </w:tr>
    </w:tbl>
    <w:p w:rsidR="00AF5289" w:rsidRPr="00AF5289" w:rsidRDefault="00AF5289" w:rsidP="00AF5289">
      <w:pPr>
        <w:autoSpaceDE w:val="0"/>
        <w:autoSpaceDN w:val="0"/>
        <w:adjustRightInd w:val="0"/>
        <w:spacing w:after="0" w:line="240" w:lineRule="auto"/>
        <w:jc w:val="both"/>
        <w:rPr>
          <w:rFonts w:ascii="Arial" w:eastAsia="Times New Roman" w:hAnsi="Arial" w:cs="Arial"/>
          <w:color w:val="000000"/>
          <w:lang w:eastAsia="pl-PL"/>
        </w:rPr>
      </w:pPr>
    </w:p>
    <w:sectPr w:rsidR="00AF5289" w:rsidRPr="00AF5289" w:rsidSect="00AF5289">
      <w:pgSz w:w="16838" w:h="11906"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289" w:rsidRDefault="00AF5289" w:rsidP="00AF5289">
      <w:pPr>
        <w:spacing w:after="0" w:line="240" w:lineRule="auto"/>
      </w:pPr>
      <w:r>
        <w:separator/>
      </w:r>
    </w:p>
  </w:endnote>
  <w:endnote w:type="continuationSeparator" w:id="0">
    <w:p w:rsidR="00AF5289" w:rsidRDefault="00AF5289" w:rsidP="00AF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TTE16A2228t00">
    <w:altName w:val="MS Mincho"/>
    <w:panose1 w:val="00000000000000000000"/>
    <w:charset w:val="80"/>
    <w:family w:val="auto"/>
    <w:notTrueType/>
    <w:pitch w:val="default"/>
    <w:sig w:usb0="00000001" w:usb1="08070000" w:usb2="00000010" w:usb3="00000000" w:csb0="00020000" w:csb1="00000000"/>
  </w:font>
  <w:font w:name="ArialNarrow">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289" w:rsidRDefault="00AF5289" w:rsidP="00AF5289">
      <w:pPr>
        <w:spacing w:after="0" w:line="240" w:lineRule="auto"/>
      </w:pPr>
      <w:r>
        <w:separator/>
      </w:r>
    </w:p>
  </w:footnote>
  <w:footnote w:type="continuationSeparator" w:id="0">
    <w:p w:rsidR="00AF5289" w:rsidRDefault="00AF5289" w:rsidP="00AF5289">
      <w:pPr>
        <w:spacing w:after="0" w:line="240" w:lineRule="auto"/>
      </w:pPr>
      <w:r>
        <w:continuationSeparator/>
      </w:r>
    </w:p>
  </w:footnote>
  <w:footnote w:id="1">
    <w:p w:rsidR="007069FE" w:rsidRPr="001D1D7B" w:rsidRDefault="007069FE" w:rsidP="007069FE">
      <w:pPr>
        <w:pStyle w:val="Tekstprzypisudolnego"/>
        <w:jc w:val="both"/>
        <w:rPr>
          <w:rFonts w:ascii="Arial" w:hAnsi="Arial" w:cs="Arial"/>
        </w:rPr>
      </w:pPr>
      <w:r w:rsidRPr="001D1D7B">
        <w:rPr>
          <w:rStyle w:val="Odwoanieprzypisudolnego"/>
          <w:rFonts w:ascii="Arial" w:hAnsi="Arial" w:cs="Arial"/>
        </w:rPr>
        <w:footnoteRef/>
      </w:r>
      <w:r w:rsidRPr="001D1D7B">
        <w:rPr>
          <w:rFonts w:ascii="Arial" w:hAnsi="Arial" w:cs="Arial"/>
        </w:rPr>
        <w:t xml:space="preserve"> Poziom dostępności: czas bezawaryjnego działania usługi (np. systemu teleinformatycznego, usługi sieciowej, itp.) w stosunku do całości czasu, w którym usługa powinna być świadczona usługobiorcom – wartość mierzona w skali roku.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89" w:rsidRDefault="005B1F18">
    <w:pPr>
      <w:pStyle w:val="Nagwek"/>
    </w:pPr>
    <w:r>
      <w:rPr>
        <w:noProof/>
        <w:lang w:eastAsia="pl-PL"/>
      </w:rPr>
      <w:drawing>
        <wp:inline distT="0" distB="0" distL="0" distR="0" wp14:anchorId="5B6119B7" wp14:editId="0A73D795">
          <wp:extent cx="5760720" cy="631825"/>
          <wp:effectExtent l="0" t="0" r="0" b="0"/>
          <wp:docPr id="3" name="Obraz 3" descr="Ciag_ZIT_Poznan_MONO"/>
          <wp:cNvGraphicFramePr/>
          <a:graphic xmlns:a="http://schemas.openxmlformats.org/drawingml/2006/main">
            <a:graphicData uri="http://schemas.openxmlformats.org/drawingml/2006/picture">
              <pic:pic xmlns:pic="http://schemas.openxmlformats.org/drawingml/2006/picture">
                <pic:nvPicPr>
                  <pic:cNvPr id="3" name="Obraz 3" descr="Ciag_ZIT_Poznan_MON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1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57A6"/>
    <w:multiLevelType w:val="hybridMultilevel"/>
    <w:tmpl w:val="A6883FBE"/>
    <w:lvl w:ilvl="0" w:tplc="9600EB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AE85F6D"/>
    <w:multiLevelType w:val="hybridMultilevel"/>
    <w:tmpl w:val="6720D3FE"/>
    <w:lvl w:ilvl="0" w:tplc="9600EB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31946E1"/>
    <w:multiLevelType w:val="hybridMultilevel"/>
    <w:tmpl w:val="F13079BA"/>
    <w:lvl w:ilvl="0" w:tplc="6B9CCA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9F861D8"/>
    <w:multiLevelType w:val="hybridMultilevel"/>
    <w:tmpl w:val="B4C4506E"/>
    <w:lvl w:ilvl="0" w:tplc="9600EB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9752367"/>
    <w:multiLevelType w:val="hybridMultilevel"/>
    <w:tmpl w:val="70C8361A"/>
    <w:lvl w:ilvl="0" w:tplc="D12E6424">
      <w:start w:val="1"/>
      <w:numFmt w:val="decimal"/>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5B5AB2"/>
    <w:multiLevelType w:val="hybridMultilevel"/>
    <w:tmpl w:val="3E689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EA3D28"/>
    <w:multiLevelType w:val="hybridMultilevel"/>
    <w:tmpl w:val="BA722B88"/>
    <w:lvl w:ilvl="0" w:tplc="9600EB4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89"/>
    <w:rsid w:val="00025149"/>
    <w:rsid w:val="001848A8"/>
    <w:rsid w:val="003D6BED"/>
    <w:rsid w:val="005B1F18"/>
    <w:rsid w:val="007069FE"/>
    <w:rsid w:val="00852B12"/>
    <w:rsid w:val="00874722"/>
    <w:rsid w:val="008F3CEA"/>
    <w:rsid w:val="00AB4863"/>
    <w:rsid w:val="00AF5289"/>
    <w:rsid w:val="00C06076"/>
    <w:rsid w:val="00CF3D28"/>
    <w:rsid w:val="00D40565"/>
    <w:rsid w:val="00DD4B81"/>
    <w:rsid w:val="00EB11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A1E6"/>
  <w15:chartTrackingRefBased/>
  <w15:docId w15:val="{724D5CCA-7266-4D58-9F59-C47B14C0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52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289"/>
  </w:style>
  <w:style w:type="paragraph" w:styleId="Stopka">
    <w:name w:val="footer"/>
    <w:basedOn w:val="Normalny"/>
    <w:link w:val="StopkaZnak"/>
    <w:uiPriority w:val="99"/>
    <w:unhideWhenUsed/>
    <w:rsid w:val="00AF52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5289"/>
  </w:style>
  <w:style w:type="character" w:customStyle="1" w:styleId="TekstprzypisudolnegoZnak1">
    <w:name w:val="Tekst przypisu dolnego Znak1"/>
    <w:aliases w:val="Podrozdział Znak,Podrozdzia3 Znak,-E Fuﬂnotentext Znak,Fuﬂnotentext Ursprung Znak,Fußnotentext Ursprung Znak,-E Fußnotentext Znak,Fußnote Znak,Footnote text Znak,Tekst przypisu Znak Znak Znak Znak Znak1,Podrozdzia3 Znak1"/>
    <w:link w:val="Tekstprzypisudolnego"/>
    <w:uiPriority w:val="99"/>
    <w:locked/>
    <w:rsid w:val="00AF5289"/>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
    <w:basedOn w:val="Normalny"/>
    <w:link w:val="TekstprzypisudolnegoZnak1"/>
    <w:uiPriority w:val="99"/>
    <w:unhideWhenUsed/>
    <w:rsid w:val="00AF5289"/>
    <w:pPr>
      <w:spacing w:after="0" w:line="240" w:lineRule="auto"/>
    </w:pPr>
  </w:style>
  <w:style w:type="character" w:customStyle="1" w:styleId="TekstprzypisudolnegoZnak">
    <w:name w:val="Tekst przypisu dolnego Znak"/>
    <w:basedOn w:val="Domylnaczcionkaakapitu"/>
    <w:uiPriority w:val="99"/>
    <w:semiHidden/>
    <w:rsid w:val="00AF5289"/>
    <w:rPr>
      <w:sz w:val="20"/>
      <w:szCs w:val="20"/>
    </w:rPr>
  </w:style>
  <w:style w:type="character" w:styleId="Odwoanieprzypisudolnego">
    <w:name w:val="footnote reference"/>
    <w:aliases w:val="Footnote,Footnote symbol,Nota,Footnote number,de nota al pie,Ref,Char,SUPERS,Voetnootmarkering,Char1,fr,o,(NECG) Footnote Reference,Times 10 Point,Exposant 3 Point,Footnote Reference Number,Footnote reference number,FR"/>
    <w:unhideWhenUsed/>
    <w:rsid w:val="00AF5289"/>
    <w:rPr>
      <w:rFonts w:ascii="Times New Roman" w:hAnsi="Times New Roman" w:cs="Times New Roman" w:hint="default"/>
      <w:vertAlign w:val="superscript"/>
    </w:rPr>
  </w:style>
  <w:style w:type="paragraph" w:styleId="Tekstdymka">
    <w:name w:val="Balloon Text"/>
    <w:basedOn w:val="Normalny"/>
    <w:link w:val="TekstdymkaZnak"/>
    <w:uiPriority w:val="99"/>
    <w:semiHidden/>
    <w:unhideWhenUsed/>
    <w:rsid w:val="00C060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6076"/>
    <w:rPr>
      <w:rFonts w:ascii="Segoe UI" w:hAnsi="Segoe UI" w:cs="Segoe UI"/>
      <w:sz w:val="18"/>
      <w:szCs w:val="18"/>
    </w:rPr>
  </w:style>
  <w:style w:type="paragraph" w:styleId="Akapitzlist">
    <w:name w:val="List Paragraph"/>
    <w:aliases w:val="Numerowanie,List Paragraph"/>
    <w:basedOn w:val="Normalny"/>
    <w:link w:val="AkapitzlistZnak"/>
    <w:uiPriority w:val="34"/>
    <w:qFormat/>
    <w:rsid w:val="007069FE"/>
    <w:pPr>
      <w:spacing w:after="200" w:line="276" w:lineRule="auto"/>
      <w:ind w:left="720"/>
      <w:contextualSpacing/>
    </w:pPr>
    <w:rPr>
      <w:rFonts w:ascii="Calibri" w:eastAsia="Calibri" w:hAnsi="Calibri" w:cs="Times New Roman"/>
    </w:rPr>
  </w:style>
  <w:style w:type="paragraph" w:customStyle="1" w:styleId="Akapitzlist1">
    <w:name w:val="Akapit z listą1"/>
    <w:basedOn w:val="Normalny"/>
    <w:rsid w:val="007069FE"/>
    <w:pPr>
      <w:spacing w:after="200" w:line="276" w:lineRule="auto"/>
      <w:ind w:left="720"/>
      <w:contextualSpacing/>
    </w:pPr>
    <w:rPr>
      <w:rFonts w:ascii="Calibri" w:eastAsia="Times New Roman" w:hAnsi="Calibri" w:cs="Times New Roman"/>
    </w:rPr>
  </w:style>
  <w:style w:type="paragraph" w:customStyle="1" w:styleId="Default">
    <w:name w:val="Default"/>
    <w:rsid w:val="007069F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hps">
    <w:name w:val="hps"/>
    <w:rsid w:val="007069FE"/>
  </w:style>
  <w:style w:type="paragraph" w:styleId="Zwykytekst">
    <w:name w:val="Plain Text"/>
    <w:basedOn w:val="Normalny"/>
    <w:link w:val="ZwykytekstZnak"/>
    <w:uiPriority w:val="99"/>
    <w:unhideWhenUsed/>
    <w:rsid w:val="007069FE"/>
    <w:pPr>
      <w:spacing w:after="0" w:line="240" w:lineRule="auto"/>
    </w:pPr>
    <w:rPr>
      <w:rFonts w:ascii="Calibri" w:hAnsi="Calibri" w:cs="Consolas"/>
      <w:szCs w:val="21"/>
    </w:rPr>
  </w:style>
  <w:style w:type="character" w:customStyle="1" w:styleId="ZwykytekstZnak">
    <w:name w:val="Zwykły tekst Znak"/>
    <w:basedOn w:val="Domylnaczcionkaakapitu"/>
    <w:link w:val="Zwykytekst"/>
    <w:uiPriority w:val="99"/>
    <w:rsid w:val="007069FE"/>
    <w:rPr>
      <w:rFonts w:ascii="Calibri" w:hAnsi="Calibri" w:cs="Consolas"/>
      <w:szCs w:val="21"/>
    </w:rPr>
  </w:style>
  <w:style w:type="character" w:customStyle="1" w:styleId="AkapitzlistZnak">
    <w:name w:val="Akapit z listą Znak"/>
    <w:aliases w:val="Numerowanie Znak,List Paragraph Znak"/>
    <w:basedOn w:val="Domylnaczcionkaakapitu"/>
    <w:link w:val="Akapitzlist"/>
    <w:uiPriority w:val="34"/>
    <w:locked/>
    <w:rsid w:val="007069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7117</Words>
  <Characters>42704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Jaskowiak Magdalena</dc:creator>
  <cp:keywords/>
  <dc:description/>
  <cp:lastModifiedBy>Urbanska - Jacoszek Marta</cp:lastModifiedBy>
  <cp:revision>7</cp:revision>
  <dcterms:created xsi:type="dcterms:W3CDTF">2020-03-05T11:10:00Z</dcterms:created>
  <dcterms:modified xsi:type="dcterms:W3CDTF">2020-06-26T11:42:00Z</dcterms:modified>
</cp:coreProperties>
</file>